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Fonts w:hint="default"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eastAsia="zh-CN"/>
        </w:rPr>
        <w:t>附件</w:t>
      </w:r>
      <w:r>
        <w:rPr>
          <w:rFonts w:hint="eastAsia" w:ascii="黑体" w:hAnsi="黑体" w:eastAsia="黑体" w:cs="黑体"/>
          <w:b w:val="0"/>
          <w:i w:val="0"/>
          <w:caps w:val="0"/>
          <w:spacing w:val="0"/>
          <w:w w:val="100"/>
          <w:sz w:val="32"/>
          <w:szCs w:val="32"/>
          <w:lang w:val="en-US" w:eastAsia="zh-CN"/>
        </w:rPr>
        <w:t>4</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8"/>
          <w:rFonts w:ascii="方正小标宋简体" w:hAnsi="Calibri" w:eastAsia="方正小标宋简体"/>
          <w:b w:val="0"/>
          <w:i w:val="0"/>
          <w:caps w:val="0"/>
          <w:spacing w:val="0"/>
          <w:w w:val="100"/>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20"/>
        <w:jc w:val="center"/>
        <w:textAlignment w:val="baseline"/>
        <w:rPr>
          <w:rStyle w:val="8"/>
          <w:rFonts w:ascii="方正小标宋简体" w:hAnsi="Calibri" w:eastAsia="方正小标宋简体"/>
          <w:b w:val="0"/>
          <w:i w:val="0"/>
          <w:caps w:val="0"/>
          <w:spacing w:val="0"/>
          <w:w w:val="100"/>
          <w:kern w:val="2"/>
          <w:sz w:val="44"/>
          <w:szCs w:val="44"/>
          <w:lang w:val="en-US" w:eastAsia="zh-CN" w:bidi="ar-SA"/>
        </w:rPr>
      </w:pPr>
      <w:r>
        <w:rPr>
          <w:rStyle w:val="8"/>
          <w:rFonts w:ascii="方正小标宋简体" w:hAnsi="Calibri" w:eastAsia="方正小标宋简体"/>
          <w:b w:val="0"/>
          <w:i w:val="0"/>
          <w:caps w:val="0"/>
          <w:spacing w:val="0"/>
          <w:w w:val="100"/>
          <w:kern w:val="2"/>
          <w:sz w:val="44"/>
          <w:szCs w:val="44"/>
          <w:lang w:val="en-US" w:eastAsia="zh-CN" w:bidi="ar-SA"/>
        </w:rPr>
        <w:t>百色市民族卫生学校2020年度</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20"/>
        <w:jc w:val="center"/>
        <w:textAlignment w:val="baseline"/>
        <w:rPr>
          <w:rStyle w:val="8"/>
          <w:rFonts w:ascii="方正小标宋简体" w:hAnsi="Calibri" w:eastAsia="方正小标宋简体"/>
          <w:b w:val="0"/>
          <w:i w:val="0"/>
          <w:caps w:val="0"/>
          <w:spacing w:val="0"/>
          <w:w w:val="100"/>
          <w:kern w:val="2"/>
          <w:sz w:val="44"/>
          <w:szCs w:val="44"/>
          <w:lang w:val="en-US" w:eastAsia="zh-CN" w:bidi="ar-SA"/>
        </w:rPr>
      </w:pPr>
      <w:r>
        <w:rPr>
          <w:rStyle w:val="8"/>
          <w:rFonts w:ascii="方正小标宋简体" w:hAnsi="Calibri" w:eastAsia="方正小标宋简体"/>
          <w:b w:val="0"/>
          <w:i w:val="0"/>
          <w:caps w:val="0"/>
          <w:spacing w:val="0"/>
          <w:w w:val="100"/>
          <w:kern w:val="2"/>
          <w:sz w:val="44"/>
          <w:szCs w:val="44"/>
          <w:lang w:val="en-US" w:eastAsia="zh-CN" w:bidi="ar-SA"/>
        </w:rPr>
        <w:t>校园建设及各项业务经费绩效自评报告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20"/>
        <w:jc w:val="both"/>
        <w:textAlignment w:val="baseline"/>
        <w:rPr>
          <w:rStyle w:val="8"/>
          <w:rFonts w:ascii="仿宋_GB2312" w:hAnsi="Calibri" w:eastAsia="仿宋_GB2312"/>
          <w:b w:val="0"/>
          <w:i w:val="0"/>
          <w:caps w:val="0"/>
          <w:spacing w:val="0"/>
          <w:w w:val="100"/>
          <w:kern w:val="2"/>
          <w:sz w:val="32"/>
          <w:szCs w:val="32"/>
          <w:lang w:val="en-US" w:eastAsia="zh-CN" w:bidi="ar-SA"/>
        </w:rPr>
      </w:pPr>
      <w:r>
        <w:rPr>
          <w:rStyle w:val="8"/>
          <w:rFonts w:ascii="仿宋_GB2312" w:hAnsi="Calibri" w:eastAsia="仿宋_GB2312"/>
          <w:b w:val="0"/>
          <w:i w:val="0"/>
          <w:caps w:val="0"/>
          <w:spacing w:val="0"/>
          <w:w w:val="100"/>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百色市民族卫生学校校园建设及各项业务经费项目是根据百财预〔2020〕22 号经费通知要求进行立项建设的。</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ascii="黑体" w:hAnsi="黑体" w:eastAsia="黑体"/>
          <w:b w:val="0"/>
          <w:bCs w:val="0"/>
          <w:i w:val="0"/>
          <w:caps w:val="0"/>
          <w:color w:val="auto"/>
          <w:spacing w:val="0"/>
          <w:w w:val="100"/>
          <w:kern w:val="2"/>
          <w:sz w:val="32"/>
          <w:szCs w:val="32"/>
          <w:lang w:val="en-US" w:eastAsia="zh-CN" w:bidi="ar-SA"/>
        </w:rPr>
      </w:pPr>
      <w:r>
        <w:rPr>
          <w:rStyle w:val="8"/>
          <w:rFonts w:hint="eastAsia" w:ascii="黑体" w:hAnsi="黑体" w:eastAsia="黑体"/>
          <w:b w:val="0"/>
          <w:bCs w:val="0"/>
          <w:i w:val="0"/>
          <w:caps w:val="0"/>
          <w:color w:val="auto"/>
          <w:spacing w:val="0"/>
          <w:w w:val="100"/>
          <w:kern w:val="2"/>
          <w:sz w:val="32"/>
          <w:szCs w:val="32"/>
          <w:lang w:val="en-US" w:eastAsia="zh-CN" w:bidi="ar-SA"/>
        </w:rPr>
        <w:t>一、</w:t>
      </w:r>
      <w:r>
        <w:rPr>
          <w:rStyle w:val="8"/>
          <w:rFonts w:ascii="黑体" w:hAnsi="黑体" w:eastAsia="黑体"/>
          <w:b w:val="0"/>
          <w:bCs w:val="0"/>
          <w:i w:val="0"/>
          <w:caps w:val="0"/>
          <w:color w:val="auto"/>
          <w:spacing w:val="0"/>
          <w:w w:val="100"/>
          <w:kern w:val="2"/>
          <w:sz w:val="32"/>
          <w:szCs w:val="32"/>
          <w:lang w:val="en-US" w:eastAsia="zh-CN" w:bidi="ar-SA"/>
        </w:rPr>
        <w:t>项目基本情况</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hint="eastAsia" w:ascii="楷体" w:hAnsi="楷体" w:eastAsia="楷体" w:cs="楷体"/>
          <w:b w:val="0"/>
          <w:bCs w:val="0"/>
          <w:i w:val="0"/>
          <w:caps w:val="0"/>
          <w:color w:val="auto"/>
          <w:spacing w:val="0"/>
          <w:w w:val="100"/>
          <w:kern w:val="2"/>
          <w:sz w:val="32"/>
          <w:szCs w:val="32"/>
          <w:lang w:val="en-US" w:eastAsia="zh-CN" w:bidi="ar-SA"/>
        </w:rPr>
      </w:pPr>
      <w:r>
        <w:rPr>
          <w:rStyle w:val="8"/>
          <w:rFonts w:hint="eastAsia" w:ascii="楷体" w:hAnsi="楷体" w:eastAsia="楷体" w:cs="楷体"/>
          <w:b w:val="0"/>
          <w:bCs w:val="0"/>
          <w:i w:val="0"/>
          <w:caps w:val="0"/>
          <w:color w:val="auto"/>
          <w:spacing w:val="0"/>
          <w:w w:val="100"/>
          <w:kern w:val="2"/>
          <w:sz w:val="32"/>
          <w:szCs w:val="32"/>
          <w:lang w:val="en-US" w:eastAsia="zh-CN" w:bidi="ar-SA"/>
        </w:rPr>
        <w:t>（一）立项情况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1.立项背景:</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自2017年引进校园安保服务，学生安全管理效果明显增强，校园治安秩序持续稳定。我校与服务方的服务合同将于2020年2月到期，为进一步提高我校教育教学管理水平，保障校园安全管理工作的顺利进行，经学校办公会讨论，拟采购2年（2020年、2021年）校园安保服务。</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2.资金用途及目的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投入项目资金126.8万元，于2020年12月31日前完成校园安保项目，学校门岗管理、安全巡查、学生宿舍安全管理基本能达到采购校园安保服务合同要求，本年度校园内未发生学生安全及财产安全重大事故，学校安保工作正常有序运行，为全校师生营造安全稳定的校园环境。</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3.主要服务内容</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cs="仿宋_GB2312"/>
          <w:b w:val="0"/>
          <w:bCs/>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维护教学及生活秩序，督促学生按时作息，及时处理治安问题，防范安全事故；负责学生德育教育和监督管理工作；负责教学楼、实训楼、学生公寓楼、门岗、办公楼、门诊楼、食堂楼、运动场的安保巡逻工作，守护学校财产安全、师生人身安全；针对学校特点开展24小时服务工作。</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hint="eastAsia" w:ascii="楷体" w:hAnsi="楷体" w:eastAsia="楷体" w:cs="楷体"/>
          <w:b w:val="0"/>
          <w:bCs w:val="0"/>
          <w:i w:val="0"/>
          <w:caps w:val="0"/>
          <w:color w:val="auto"/>
          <w:spacing w:val="0"/>
          <w:w w:val="100"/>
          <w:kern w:val="2"/>
          <w:sz w:val="32"/>
          <w:szCs w:val="32"/>
          <w:lang w:val="en-US" w:eastAsia="zh-CN" w:bidi="ar-SA"/>
        </w:rPr>
      </w:pPr>
      <w:r>
        <w:rPr>
          <w:rStyle w:val="8"/>
          <w:rFonts w:hint="eastAsia" w:ascii="楷体" w:hAnsi="楷体" w:eastAsia="楷体" w:cs="楷体"/>
          <w:b w:val="0"/>
          <w:bCs w:val="0"/>
          <w:i w:val="0"/>
          <w:caps w:val="0"/>
          <w:color w:val="auto"/>
          <w:spacing w:val="0"/>
          <w:w w:val="100"/>
          <w:kern w:val="2"/>
          <w:sz w:val="32"/>
          <w:szCs w:val="32"/>
          <w:lang w:val="en-US" w:eastAsia="zh-CN" w:bidi="ar-SA"/>
        </w:rPr>
        <w:t>（二）项目资金管理使用情况</w:t>
      </w:r>
    </w:p>
    <w:p>
      <w:pPr>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项目资金到位情况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根据百财预〔2020〕22 号经费通知安排，校园建设及各项业务经费项目由百色市财政局在我校纳入财政专户资金中安排，项目总额126.8万元。2020年实际到位资金126.8万元。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2.项目资金实际使用情况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由于之前与安保公司签订的合同到期，于2020年3月重新签订合同，安保服务费由原来每季度31.6998万元变为每季度29.95万元，项目依照新签订的合同金额支出，2020年本项目实际支出114.1515万元，费用支出内容包括：37名安保人员的工资费用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3.项目资金管理情况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本项目严格执行相关财务管理制度，按照合同约定按时足额支付服务费用。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4.项目资金支出及拨付合规性情况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20" w:firstLineChars="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本项目根据校园安保社会化管理方案实施，各项业务活动费用支出遵循相关会计核算准则，严格按照相关规定执行，做到资金专款专用，未发现截留、套取、转移专项资金等现象。</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hint="eastAsia" w:ascii="楷体" w:hAnsi="楷体" w:eastAsia="楷体" w:cs="楷体"/>
          <w:b w:val="0"/>
          <w:bCs w:val="0"/>
          <w:i w:val="0"/>
          <w:caps w:val="0"/>
          <w:color w:val="auto"/>
          <w:spacing w:val="0"/>
          <w:w w:val="100"/>
          <w:kern w:val="2"/>
          <w:sz w:val="32"/>
          <w:szCs w:val="32"/>
          <w:lang w:val="en-US" w:eastAsia="zh-CN" w:bidi="ar-SA"/>
        </w:rPr>
      </w:pPr>
      <w:r>
        <w:rPr>
          <w:rStyle w:val="8"/>
          <w:rFonts w:hint="eastAsia" w:ascii="楷体" w:hAnsi="楷体" w:eastAsia="楷体" w:cs="楷体"/>
          <w:b w:val="0"/>
          <w:bCs w:val="0"/>
          <w:i w:val="0"/>
          <w:caps w:val="0"/>
          <w:color w:val="auto"/>
          <w:spacing w:val="0"/>
          <w:w w:val="100"/>
          <w:kern w:val="2"/>
          <w:sz w:val="32"/>
          <w:szCs w:val="32"/>
          <w:lang w:val="en-US" w:eastAsia="zh-CN" w:bidi="ar-SA"/>
        </w:rPr>
        <w:t>（三）年初绩效目标及其衡量指标设定情况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该项目绩效目标于编制2020年部门预算时在部门预算管理系统中填报，由于当时指标设置与现今规定有出入，考虑到填报的规范性，经咨询百色市财政局预算绩效考评中心相关工作人员，我校按照2020年校园建设及各项业务经费项目的2020年度预算项目绩效自评表中的绩效设定目标及其衡量指标开展自评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1.旧版：</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2020年度部门预算项目支出绩效目标申报表的年初绩效目标及其衡量指标如下：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ascii="仿宋_GB2312" w:hAnsi="仿宋_GB2312" w:eastAsia="仿宋_GB2312"/>
          <w:b w:val="0"/>
          <w:i w:val="0"/>
          <w:caps w:val="0"/>
          <w:color w:val="auto"/>
          <w:spacing w:val="0"/>
          <w:w w:val="100"/>
          <w:kern w:val="2"/>
          <w:sz w:val="32"/>
          <w:szCs w:val="32"/>
          <w:lang w:val="en-US" w:eastAsia="zh-CN" w:bidi="ar-SA"/>
        </w:rPr>
      </w:pPr>
    </w:p>
    <w:tbl>
      <w:tblPr>
        <w:tblStyle w:val="5"/>
        <w:tblW w:w="8199"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86"/>
        <w:gridCol w:w="6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2" w:hRule="atLeast"/>
        </w:trPr>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bCs/>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bCs/>
                <w:i w:val="0"/>
                <w:iCs w:val="0"/>
                <w:caps w:val="0"/>
                <w:color w:val="auto"/>
                <w:spacing w:val="0"/>
                <w:w w:val="100"/>
                <w:kern w:val="0"/>
                <w:sz w:val="28"/>
                <w:szCs w:val="28"/>
                <w:lang w:val="en-US" w:eastAsia="zh-CN"/>
              </w:rPr>
              <w:t>项目实施内容</w:t>
            </w:r>
          </w:p>
        </w:tc>
        <w:tc>
          <w:tcPr>
            <w:tcW w:w="6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由学校有关科室牵头，安保公司安排安保人员进驻学校进行安全保卫服务。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2" w:hRule="atLeast"/>
        </w:trPr>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bCs/>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bCs/>
                <w:i w:val="0"/>
                <w:iCs w:val="0"/>
                <w:caps w:val="0"/>
                <w:color w:val="auto"/>
                <w:spacing w:val="0"/>
                <w:w w:val="100"/>
                <w:kern w:val="0"/>
                <w:sz w:val="28"/>
                <w:szCs w:val="28"/>
                <w:lang w:val="en-US" w:eastAsia="zh-CN"/>
              </w:rPr>
              <w:t>项目起止时间</w:t>
            </w:r>
          </w:p>
        </w:tc>
        <w:tc>
          <w:tcPr>
            <w:tcW w:w="6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20200101-20201231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2" w:hRule="atLeast"/>
        </w:trPr>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bCs/>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bCs/>
                <w:i w:val="0"/>
                <w:iCs w:val="0"/>
                <w:caps w:val="0"/>
                <w:color w:val="auto"/>
                <w:spacing w:val="0"/>
                <w:w w:val="100"/>
                <w:kern w:val="0"/>
                <w:sz w:val="28"/>
                <w:szCs w:val="28"/>
                <w:lang w:val="en-US" w:eastAsia="zh-CN"/>
              </w:rPr>
              <w:t>项目实施进度计划</w:t>
            </w:r>
          </w:p>
        </w:tc>
        <w:tc>
          <w:tcPr>
            <w:tcW w:w="6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服务管理费按季度支付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2" w:hRule="atLeast"/>
        </w:trPr>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bCs/>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bCs/>
                <w:i w:val="0"/>
                <w:iCs w:val="0"/>
                <w:caps w:val="0"/>
                <w:color w:val="auto"/>
                <w:spacing w:val="0"/>
                <w:w w:val="100"/>
                <w:kern w:val="0"/>
                <w:sz w:val="28"/>
                <w:szCs w:val="28"/>
                <w:lang w:val="en-US" w:eastAsia="zh-CN"/>
              </w:rPr>
              <w:t>年度绩效目标</w:t>
            </w:r>
          </w:p>
        </w:tc>
        <w:tc>
          <w:tcPr>
            <w:tcW w:w="6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通过校园安全管理服务项目的实施，使学校安保工作正常有序运行，为全校师生营造安全稳定的校园环境。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4" w:hRule="atLeast"/>
        </w:trPr>
        <w:tc>
          <w:tcPr>
            <w:tcW w:w="18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bCs/>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bCs/>
                <w:i w:val="0"/>
                <w:iCs w:val="0"/>
                <w:caps w:val="0"/>
                <w:color w:val="auto"/>
                <w:spacing w:val="0"/>
                <w:w w:val="100"/>
                <w:kern w:val="0"/>
                <w:sz w:val="28"/>
                <w:szCs w:val="28"/>
                <w:lang w:val="en-US" w:eastAsia="zh-CN"/>
              </w:rPr>
              <w:t>中期绩效目标</w:t>
            </w:r>
          </w:p>
        </w:tc>
        <w:tc>
          <w:tcPr>
            <w:tcW w:w="63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确保安保经费的及时到位，确保校园的安全稳定。</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420" w:firstLineChars="0"/>
        <w:jc w:val="both"/>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bl>
      <w:tblPr>
        <w:tblStyle w:val="5"/>
        <w:tblW w:w="8300"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66"/>
        <w:gridCol w:w="1166"/>
        <w:gridCol w:w="3802"/>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83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bCs/>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bCs/>
                <w:i w:val="0"/>
                <w:iCs w:val="0"/>
                <w:caps w:val="0"/>
                <w:color w:val="auto"/>
                <w:spacing w:val="0"/>
                <w:w w:val="100"/>
                <w:kern w:val="0"/>
                <w:sz w:val="28"/>
                <w:szCs w:val="28"/>
                <w:lang w:val="en-US" w:eastAsia="zh-CN"/>
              </w:rPr>
              <w:t>项目年度绩效目标衡量指标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bCs/>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bCs/>
                <w:i w:val="0"/>
                <w:iCs w:val="0"/>
                <w:caps w:val="0"/>
                <w:color w:val="auto"/>
                <w:spacing w:val="0"/>
                <w:w w:val="100"/>
                <w:kern w:val="0"/>
                <w:sz w:val="28"/>
                <w:szCs w:val="28"/>
                <w:lang w:val="en-US" w:eastAsia="zh-CN"/>
              </w:rPr>
              <w:t>一级指标</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bCs/>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bCs/>
                <w:i w:val="0"/>
                <w:iCs w:val="0"/>
                <w:caps w:val="0"/>
                <w:color w:val="auto"/>
                <w:spacing w:val="0"/>
                <w:w w:val="100"/>
                <w:kern w:val="0"/>
                <w:sz w:val="28"/>
                <w:szCs w:val="28"/>
                <w:lang w:val="en-US" w:eastAsia="zh-CN"/>
              </w:rPr>
              <w:t>二级指标</w:t>
            </w:r>
          </w:p>
        </w:tc>
        <w:tc>
          <w:tcPr>
            <w:tcW w:w="3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bCs/>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bCs/>
                <w:i w:val="0"/>
                <w:iCs w:val="0"/>
                <w:caps w:val="0"/>
                <w:color w:val="auto"/>
                <w:spacing w:val="0"/>
                <w:w w:val="100"/>
                <w:kern w:val="0"/>
                <w:sz w:val="28"/>
                <w:szCs w:val="28"/>
                <w:lang w:val="en-US" w:eastAsia="zh-CN"/>
              </w:rPr>
              <w:t>指标内容</w:t>
            </w:r>
          </w:p>
        </w:tc>
        <w:tc>
          <w:tcPr>
            <w:tcW w:w="2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bCs/>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bCs/>
                <w:i w:val="0"/>
                <w:iCs w:val="0"/>
                <w:caps w:val="0"/>
                <w:color w:val="auto"/>
                <w:spacing w:val="0"/>
                <w:w w:val="100"/>
                <w:kern w:val="0"/>
                <w:sz w:val="28"/>
                <w:szCs w:val="28"/>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trPr>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产出指标</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产出数量</w:t>
            </w:r>
          </w:p>
        </w:tc>
        <w:tc>
          <w:tcPr>
            <w:tcW w:w="3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2020年支付126.8万元，保证安保人员工资到位，保证安保设施备配备到位，保证安保人员岗前岗中培训到位。</w:t>
            </w:r>
          </w:p>
        </w:tc>
        <w:tc>
          <w:tcPr>
            <w:tcW w:w="2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程序达标，月支付10.57万元，确保安全管理服务到位。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8" w:hRule="atLeast"/>
        </w:trPr>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产出指标</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产出质量</w:t>
            </w:r>
          </w:p>
        </w:tc>
        <w:tc>
          <w:tcPr>
            <w:tcW w:w="3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师生的安全得到保障，师生及学校的财产安全得到保障。</w:t>
            </w:r>
          </w:p>
        </w:tc>
        <w:tc>
          <w:tcPr>
            <w:tcW w:w="2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确保师生生命财产及学校财产的安全。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trPr>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产出指标</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产出时效</w:t>
            </w:r>
          </w:p>
        </w:tc>
        <w:tc>
          <w:tcPr>
            <w:tcW w:w="3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确保全年无安全事故，为百色市民族卫生学校的学生、教职工提供安全舒适的生活、学习、工作环境。</w:t>
            </w:r>
          </w:p>
        </w:tc>
        <w:tc>
          <w:tcPr>
            <w:tcW w:w="2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确保全年无安全事故。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2" w:hRule="atLeast"/>
        </w:trPr>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产出指标</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产出成本</w:t>
            </w:r>
          </w:p>
        </w:tc>
        <w:tc>
          <w:tcPr>
            <w:tcW w:w="3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通过政府采购投标招标方式确定2020年投入126.8万元支付给安保公司。</w:t>
            </w:r>
          </w:p>
        </w:tc>
        <w:tc>
          <w:tcPr>
            <w:tcW w:w="2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126.8万元，按季度拨付</w:t>
            </w:r>
            <w:bookmarkStart w:id="0" w:name="_GoBack"/>
            <w:bookmarkEnd w:id="0"/>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资金，确保资金到位率100%。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4" w:hRule="atLeast"/>
        </w:trPr>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效益指标</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社会效益</w:t>
            </w:r>
          </w:p>
        </w:tc>
        <w:tc>
          <w:tcPr>
            <w:tcW w:w="3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提高校园安保工作质量，营造安全良好的校园环境，得到家长及社会的一致好评。</w:t>
            </w:r>
          </w:p>
        </w:tc>
        <w:tc>
          <w:tcPr>
            <w:tcW w:w="21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满意率达90%以上。</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2.新版：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本项目内容主要用于支付校园安保服务费，因此新的绩效设定目标及其衡量指标设定如下：</w:t>
      </w:r>
    </w:p>
    <w:tbl>
      <w:tblPr>
        <w:tblStyle w:val="5"/>
        <w:tblW w:w="8295"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78"/>
        <w:gridCol w:w="2190"/>
        <w:gridCol w:w="2056"/>
        <w:gridCol w:w="2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项目概况</w:t>
            </w:r>
          </w:p>
        </w:tc>
        <w:tc>
          <w:tcPr>
            <w:tcW w:w="70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1.立项依据：根据</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 xml:space="preserve">百财预〔2020〕22号文件。    </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br w:type="textWrapping"/>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2.可行性：资金到位，</w:t>
            </w:r>
            <w:r>
              <w:rPr>
                <w:rStyle w:val="15"/>
                <w:rFonts w:hint="eastAsia" w:ascii="仿宋_GB2312" w:hAnsi="仿宋_GB2312" w:eastAsia="仿宋_GB2312" w:cs="仿宋_GB2312"/>
                <w:b w:val="0"/>
                <w:i w:val="0"/>
                <w:iCs w:val="0"/>
                <w:caps w:val="0"/>
                <w:color w:val="auto"/>
                <w:spacing w:val="0"/>
                <w:w w:val="100"/>
                <w:kern w:val="2"/>
                <w:sz w:val="28"/>
                <w:szCs w:val="28"/>
                <w:lang w:val="en-US" w:eastAsia="zh-CN"/>
              </w:rPr>
              <w:t>按照采购程序申报采购，财政审批同意我校采购校园安保服务，</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 xml:space="preserve">满足项目要求，项目可顺利实施。                                        </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br w:type="textWrapping"/>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3.必要性：我校新校区位于四塘镇职业教育园区，大专和中专在校生约8000人，</w:t>
            </w:r>
            <w:r>
              <w:rPr>
                <w:rStyle w:val="15"/>
                <w:rFonts w:hint="eastAsia" w:ascii="仿宋_GB2312" w:hAnsi="仿宋_GB2312" w:eastAsia="仿宋_GB2312" w:cs="仿宋_GB2312"/>
                <w:b w:val="0"/>
                <w:i w:val="0"/>
                <w:iCs w:val="0"/>
                <w:caps w:val="0"/>
                <w:color w:val="auto"/>
                <w:spacing w:val="0"/>
                <w:w w:val="100"/>
                <w:kern w:val="2"/>
                <w:sz w:val="28"/>
                <w:szCs w:val="28"/>
                <w:lang w:val="en-US" w:eastAsia="zh-CN"/>
              </w:rPr>
              <w:t>学生人数众多，</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占地约500亩，已投入使用的校舍建筑面积120000平方米，</w:t>
            </w:r>
            <w:r>
              <w:rPr>
                <w:rStyle w:val="15"/>
                <w:rFonts w:hint="eastAsia" w:ascii="仿宋_GB2312" w:hAnsi="仿宋_GB2312" w:eastAsia="仿宋_GB2312" w:cs="仿宋_GB2312"/>
                <w:b w:val="0"/>
                <w:i w:val="0"/>
                <w:iCs w:val="0"/>
                <w:caps w:val="0"/>
                <w:color w:val="auto"/>
                <w:spacing w:val="0"/>
                <w:w w:val="100"/>
                <w:kern w:val="2"/>
                <w:sz w:val="28"/>
                <w:szCs w:val="28"/>
                <w:lang w:val="en-US" w:eastAsia="zh-CN"/>
              </w:rPr>
              <w:t>校园面积大，且我校属于中等职业教育阶段，学生综合素质差异大，不能单凭思想教育来开展管理，还需监督、监管、督促、检查管理等管理办法协同管理</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 xml:space="preserve">。自2017年引进校园安保服务，学生安全管理效果明显增强，校园治安秩序持续稳定，进一步保障校园安全，提高我校教育教学管理水平。         </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br w:type="textWrapping"/>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 xml:space="preserve">4.支持范围：学校师生及财产安全管理。                                                                       </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br w:type="textWrapping"/>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5.实施内容：</w:t>
            </w:r>
            <w:r>
              <w:rPr>
                <w:rStyle w:val="15"/>
                <w:rFonts w:hint="eastAsia" w:ascii="仿宋_GB2312" w:hAnsi="仿宋_GB2312" w:eastAsia="仿宋_GB2312" w:cs="仿宋_GB2312"/>
                <w:b w:val="0"/>
                <w:i w:val="0"/>
                <w:iCs w:val="0"/>
                <w:caps w:val="0"/>
                <w:color w:val="auto"/>
                <w:spacing w:val="0"/>
                <w:w w:val="100"/>
                <w:kern w:val="2"/>
                <w:sz w:val="28"/>
                <w:szCs w:val="28"/>
                <w:lang w:val="en-US" w:eastAsia="zh-CN"/>
              </w:rPr>
              <w:t>由学校有关科室牵头，安保公司安排安保人员进驻学校进行安全保卫服务，</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包括学校校舍、门岗等全部教学场所财产的管理，学生德育教育安全工作和监督管理工作。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项目起始时间</w:t>
            </w:r>
          </w:p>
        </w:tc>
        <w:tc>
          <w:tcPr>
            <w:tcW w:w="2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2020年1月1日</w:t>
            </w:r>
          </w:p>
        </w:tc>
        <w:tc>
          <w:tcPr>
            <w:tcW w:w="20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项目终止时间</w:t>
            </w:r>
          </w:p>
        </w:tc>
        <w:tc>
          <w:tcPr>
            <w:tcW w:w="27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2020年12月31日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项目实施进度</w:t>
            </w:r>
          </w:p>
        </w:tc>
        <w:tc>
          <w:tcPr>
            <w:tcW w:w="70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2019.10-2019.11 项目</w:t>
            </w:r>
            <w:r>
              <w:rPr>
                <w:rStyle w:val="15"/>
                <w:rFonts w:hint="eastAsia" w:ascii="仿宋_GB2312" w:hAnsi="仿宋_GB2312" w:eastAsia="仿宋_GB2312" w:cs="仿宋_GB2312"/>
                <w:b w:val="0"/>
                <w:i w:val="0"/>
                <w:iCs w:val="0"/>
                <w:caps w:val="0"/>
                <w:color w:val="auto"/>
                <w:spacing w:val="0"/>
                <w:w w:val="100"/>
                <w:kern w:val="2"/>
                <w:sz w:val="28"/>
                <w:szCs w:val="28"/>
                <w:lang w:val="en-US" w:eastAsia="zh-CN"/>
              </w:rPr>
              <w:t>前期</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准备阶段</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br w:type="textWrapping"/>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2020.01-2020.03 项目招标、采购阶段</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br w:type="textWrapping"/>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2020.03-2020.12  项目实施阶段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2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left"/>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年度绩效目标</w:t>
            </w:r>
          </w:p>
        </w:tc>
        <w:tc>
          <w:tcPr>
            <w:tcW w:w="701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both"/>
              <w:textAlignment w:val="center"/>
              <w:rPr>
                <w:rStyle w:val="8"/>
                <w:rFonts w:hint="eastAsia" w:ascii="仿宋_GB2312" w:hAnsi="仿宋_GB2312" w:eastAsia="仿宋_GB2312" w:cs="仿宋_GB2312"/>
                <w:b w:val="0"/>
                <w:i w:val="0"/>
                <w:iCs w:val="0"/>
                <w:caps w:val="0"/>
                <w:color w:val="auto"/>
                <w:spacing w:val="0"/>
                <w:w w:val="100"/>
                <w:kern w:val="2"/>
                <w:sz w:val="28"/>
                <w:szCs w:val="28"/>
                <w:lang w:val="en-US" w:eastAsia="zh-CN" w:bidi="ar-SA"/>
              </w:rPr>
            </w:pPr>
            <w:r>
              <w:rPr>
                <w:rStyle w:val="8"/>
                <w:rFonts w:hint="eastAsia" w:ascii="仿宋_GB2312" w:hAnsi="仿宋_GB2312" w:eastAsia="仿宋_GB2312" w:cs="仿宋_GB2312"/>
                <w:b w:val="0"/>
                <w:i w:val="0"/>
                <w:iCs w:val="0"/>
                <w:caps w:val="0"/>
                <w:color w:val="auto"/>
                <w:spacing w:val="0"/>
                <w:w w:val="100"/>
                <w:kern w:val="0"/>
                <w:sz w:val="28"/>
                <w:szCs w:val="28"/>
                <w:lang w:val="en-US" w:eastAsia="zh-CN"/>
              </w:rPr>
              <w:t>投入项目资金126.8万元，于2020年12月31日前完成校园安保项目，</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学校门岗管理、安全巡查、学生宿舍安全管理基本能达到采购校园安保服务合同要求，本年度校园内未发生学生安全及财产安全重大事故，</w:t>
            </w:r>
            <w:r>
              <w:rPr>
                <w:rStyle w:val="15"/>
                <w:rFonts w:hint="eastAsia" w:ascii="仿宋_GB2312" w:hAnsi="仿宋_GB2312" w:eastAsia="仿宋_GB2312" w:cs="仿宋_GB2312"/>
                <w:b w:val="0"/>
                <w:i w:val="0"/>
                <w:iCs w:val="0"/>
                <w:caps w:val="0"/>
                <w:color w:val="auto"/>
                <w:spacing w:val="0"/>
                <w:w w:val="100"/>
                <w:kern w:val="2"/>
                <w:sz w:val="28"/>
                <w:szCs w:val="28"/>
                <w:lang w:val="en-US" w:eastAsia="zh-CN"/>
              </w:rPr>
              <w:t>学校安保工作正常有序运行，为全校师生营造安全稳定的校园环境</w:t>
            </w:r>
            <w:r>
              <w:rPr>
                <w:rStyle w:val="14"/>
                <w:rFonts w:hint="eastAsia" w:ascii="仿宋_GB2312" w:hAnsi="仿宋_GB2312" w:eastAsia="仿宋_GB2312" w:cs="仿宋_GB2312"/>
                <w:b w:val="0"/>
                <w:i w:val="0"/>
                <w:iCs w:val="0"/>
                <w:caps w:val="0"/>
                <w:color w:val="auto"/>
                <w:spacing w:val="0"/>
                <w:w w:val="100"/>
                <w:kern w:val="2"/>
                <w:sz w:val="28"/>
                <w:szCs w:val="28"/>
                <w:lang w:val="en-US" w:eastAsia="zh-CN"/>
              </w:rPr>
              <w:t>。</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8"/>
          <w:rFonts w:ascii="仿宋_GB2312" w:hAnsi="仿宋_GB2312" w:eastAsia="仿宋_GB2312"/>
          <w:b w:val="0"/>
          <w:i w:val="0"/>
          <w:caps w:val="0"/>
          <w:color w:val="auto"/>
          <w:spacing w:val="0"/>
          <w:w w:val="100"/>
          <w:kern w:val="2"/>
          <w:sz w:val="24"/>
          <w:szCs w:val="24"/>
          <w:lang w:val="en-US" w:eastAsia="zh-CN" w:bidi="ar-SA"/>
        </w:rPr>
      </w:pPr>
    </w:p>
    <w:tbl>
      <w:tblPr>
        <w:tblStyle w:val="5"/>
        <w:tblW w:w="8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5"/>
        <w:gridCol w:w="1464"/>
        <w:gridCol w:w="2542"/>
        <w:gridCol w:w="2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0" w:hRule="atLeast"/>
          <w:jc w:val="center"/>
        </w:trPr>
        <w:tc>
          <w:tcPr>
            <w:tcW w:w="1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一级指标</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二级指标</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指标内容</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6" w:hRule="atLeast"/>
          <w:jc w:val="center"/>
        </w:trPr>
        <w:tc>
          <w:tcPr>
            <w:tcW w:w="17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产出指标</w:t>
            </w:r>
          </w:p>
        </w:tc>
        <w:tc>
          <w:tcPr>
            <w:tcW w:w="14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产出数量</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校园安保服务人数</w:t>
            </w: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r>
              <w:rPr>
                <w:rStyle w:val="8"/>
                <w:rFonts w:ascii="仿宋_GB2312" w:hAnsi="仿宋_GB2312" w:eastAsia="仿宋_GB2312"/>
                <w:b w:val="0"/>
                <w:i w:val="0"/>
                <w:caps w:val="0"/>
                <w:color w:val="auto"/>
                <w:spacing w:val="0"/>
                <w:w w:val="100"/>
                <w:kern w:val="2"/>
                <w:sz w:val="28"/>
                <w:szCs w:val="28"/>
                <w:lang w:val="en-US" w:eastAsia="zh-CN" w:bidi="zh-CN"/>
              </w:rPr>
              <w:t>服务8000人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2" w:hRule="atLeast"/>
          <w:jc w:val="center"/>
        </w:trPr>
        <w:tc>
          <w:tcPr>
            <w:tcW w:w="17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cs="仿宋_GB2312"/>
                <w:b/>
                <w:bCs/>
                <w:i w:val="0"/>
                <w:caps w:val="0"/>
                <w:color w:val="auto"/>
                <w:spacing w:val="0"/>
                <w:w w:val="100"/>
                <w:kern w:val="0"/>
                <w:sz w:val="28"/>
                <w:szCs w:val="28"/>
                <w:lang w:val="en-US" w:eastAsia="zh-CN" w:bidi="ar-SA"/>
              </w:rPr>
            </w:pPr>
          </w:p>
        </w:tc>
        <w:tc>
          <w:tcPr>
            <w:tcW w:w="146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hRule="atLeast"/>
          <w:jc w:val="center"/>
        </w:trPr>
        <w:tc>
          <w:tcPr>
            <w:tcW w:w="17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cs="仿宋_GB2312"/>
                <w:b/>
                <w:bCs/>
                <w:i w:val="0"/>
                <w:caps w:val="0"/>
                <w:color w:val="auto"/>
                <w:spacing w:val="0"/>
                <w:w w:val="100"/>
                <w:kern w:val="0"/>
                <w:sz w:val="28"/>
                <w:szCs w:val="28"/>
                <w:lang w:val="en-US" w:eastAsia="zh-CN" w:bidi="ar-SA"/>
              </w:rPr>
            </w:pPr>
          </w:p>
        </w:tc>
        <w:tc>
          <w:tcPr>
            <w:tcW w:w="146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jc w:val="center"/>
        </w:trPr>
        <w:tc>
          <w:tcPr>
            <w:tcW w:w="1745"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产出质量</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按照协议验收合格率</w:t>
            </w: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r>
              <w:rPr>
                <w:rStyle w:val="8"/>
                <w:rFonts w:ascii="仿宋_GB2312" w:hAnsi="仿宋_GB2312" w:eastAsia="仿宋_GB2312"/>
                <w:b w:val="0"/>
                <w:i w:val="0"/>
                <w:caps w:val="0"/>
                <w:color w:val="auto"/>
                <w:spacing w:val="0"/>
                <w:w w:val="100"/>
                <w:kern w:val="2"/>
                <w:sz w:val="28"/>
                <w:szCs w:val="28"/>
                <w:lang w:val="en-US" w:eastAsia="zh-CN" w:bidi="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jc w:val="center"/>
        </w:trPr>
        <w:tc>
          <w:tcPr>
            <w:tcW w:w="1745"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产出时效</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项目完成时间</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2020年12月31日前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jc w:val="center"/>
        </w:trPr>
        <w:tc>
          <w:tcPr>
            <w:tcW w:w="1745"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产出成本</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项目费用支出</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126.8万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jc w:val="center"/>
        </w:trPr>
        <w:tc>
          <w:tcPr>
            <w:tcW w:w="17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 xml:space="preserve">效果指标   </w:t>
            </w:r>
          </w:p>
        </w:tc>
        <w:tc>
          <w:tcPr>
            <w:tcW w:w="14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社会效益</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安保项目服务覆盖率</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1745"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jc w:val="center"/>
        </w:trPr>
        <w:tc>
          <w:tcPr>
            <w:tcW w:w="1745"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2"/>
                <w:sz w:val="28"/>
                <w:szCs w:val="28"/>
                <w:lang w:val="en-US" w:eastAsia="zh-CN" w:bidi="ar-SA"/>
              </w:rPr>
              <w:t>可持续影响</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校园治安秩序</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持续稳定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jc w:val="center"/>
        </w:trPr>
        <w:tc>
          <w:tcPr>
            <w:tcW w:w="1745"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0" w:hRule="atLeast"/>
          <w:jc w:val="center"/>
        </w:trPr>
        <w:tc>
          <w:tcPr>
            <w:tcW w:w="17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社会公众服务对象满意度</w:t>
            </w:r>
          </w:p>
        </w:tc>
        <w:tc>
          <w:tcPr>
            <w:tcW w:w="14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受益服务对象满意度</w:t>
            </w: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r>
              <w:rPr>
                <w:rStyle w:val="8"/>
                <w:rFonts w:ascii="仿宋_GB2312" w:hAnsi="仿宋_GB2312" w:eastAsia="仿宋_GB2312"/>
                <w:b w:val="0"/>
                <w:i w:val="0"/>
                <w:caps w:val="0"/>
                <w:color w:val="auto"/>
                <w:spacing w:val="0"/>
                <w:w w:val="100"/>
                <w:kern w:val="2"/>
                <w:sz w:val="28"/>
                <w:szCs w:val="28"/>
                <w:lang w:val="en-US" w:eastAsia="zh-CN" w:bidi="zh-CN"/>
              </w:rPr>
              <w:t>满意度≥90%</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420" w:leftChars="200"/>
        <w:jc w:val="left"/>
        <w:textAlignment w:val="baseline"/>
        <w:rPr>
          <w:rStyle w:val="8"/>
          <w:rFonts w:hint="eastAsia" w:ascii="楷体" w:hAnsi="楷体" w:eastAsia="楷体" w:cs="楷体"/>
          <w:b w:val="0"/>
          <w:bCs w:val="0"/>
          <w:i w:val="0"/>
          <w:caps w:val="0"/>
          <w:color w:val="auto"/>
          <w:spacing w:val="0"/>
          <w:w w:val="100"/>
          <w:kern w:val="2"/>
          <w:sz w:val="32"/>
          <w:szCs w:val="32"/>
          <w:lang w:val="en-US" w:eastAsia="zh-CN" w:bidi="ar-SA"/>
        </w:rPr>
      </w:pPr>
      <w:r>
        <w:rPr>
          <w:rStyle w:val="8"/>
          <w:rFonts w:hint="eastAsia" w:ascii="楷体" w:hAnsi="楷体" w:eastAsia="楷体" w:cs="楷体"/>
          <w:b w:val="0"/>
          <w:bCs w:val="0"/>
          <w:i w:val="0"/>
          <w:caps w:val="0"/>
          <w:color w:val="auto"/>
          <w:spacing w:val="0"/>
          <w:w w:val="100"/>
          <w:kern w:val="2"/>
          <w:sz w:val="32"/>
          <w:szCs w:val="32"/>
          <w:lang w:val="en-US" w:eastAsia="zh-CN" w:bidi="ar-SA"/>
        </w:rPr>
        <w:t>（四）项目管理情况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bCs w:val="0"/>
          <w:i w:val="0"/>
          <w:caps w:val="0"/>
          <w:color w:val="auto"/>
          <w:spacing w:val="0"/>
          <w:w w:val="100"/>
          <w:kern w:val="2"/>
          <w:sz w:val="32"/>
          <w:szCs w:val="32"/>
          <w:lang w:val="en-US" w:eastAsia="zh-CN" w:bidi="ar-SA"/>
        </w:rPr>
        <w:t>1.组织情况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（1）组织机构</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2019年10月13日，百色市民族卫生学校制定关于继续</w:t>
      </w:r>
      <w:r>
        <w:rPr>
          <w:rStyle w:val="8"/>
          <w:rFonts w:hint="eastAsia" w:ascii="仿宋_GB2312" w:hAnsi="仿宋_GB2312" w:eastAsia="仿宋_GB2312" w:cs="仿宋_GB2312"/>
          <w:b w:val="0"/>
          <w:bCs/>
          <w:i w:val="0"/>
          <w:caps w:val="0"/>
          <w:color w:val="auto"/>
          <w:spacing w:val="0"/>
          <w:w w:val="100"/>
          <w:kern w:val="2"/>
          <w:sz w:val="32"/>
          <w:szCs w:val="32"/>
          <w:lang w:val="en-US" w:eastAsia="zh-CN" w:bidi="ar-SA"/>
        </w:rPr>
        <w:t>开展校园安保社会化管理实施方案</w:t>
      </w: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根据方案成立组织机构，组长由黄绍琪校长担任，下设办公室，主任、副主任由保卫科副科长、学生科副科长担任，办公室成员包括学生科干事、保卫科干事和全体班主任等相关人员。工作组职责包括：负责项目建设的组织、指导和决策，协调解决项目实施中的重大问题，对安保服务项目进行管理监督；负责项目的测评和验收，申请项目经费的支付、使用；负责建立并执行项目管理的相关制度和工作程序；相关资料的收集与管理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（2）招投标情况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百色市民族卫生学校校园安保服务公司采用公开招标方式选定，招标代理：广西鸿业建设工程管理咨询有限公司。2020年1月6日发布招标公告，投标截止时间2020年2月10日，但因受新型冠状病毒肺炎疫情影响，先后两次更正、调整投标截止时间。至2020年3月5日最终投标截止时间，共有广西广发保安服务有限公司、南宁市强兵保安服务有限责任公司、广西振雄保安服务有限公司等3家供应商参加投标。评标专家组由政采云平台服务系统抽取4名专家和1名业主评委组成，评委按招标文件的要求，对投标人的投标文件进行评审，一致推荐南宁市强兵保安服务有限责任公司为第一中标候选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（3）合同情况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校园建设及各项业务经费项目在实施过程中，我校与南宁市强兵保安服务有限责任公司均按照相关规定签订了合同，且所有项目合同经广西凌盛律师事务所法律专家审定。本工程签订合同（协议）一式6份，在合同执行过程中，合同双方均严格按照合同履行</w:t>
      </w:r>
      <w:r>
        <w:rPr>
          <w:rStyle w:val="8"/>
          <w:rFonts w:hint="eastAsia" w:ascii="仿宋_GB2312" w:hAnsi="仿宋_GB2312" w:eastAsia="仿宋_GB2312" w:cs="仿宋_GB2312"/>
          <w:b w:val="0"/>
          <w:i w:val="0"/>
          <w:caps w:val="0"/>
          <w:spacing w:val="0"/>
          <w:w w:val="100"/>
          <w:kern w:val="2"/>
          <w:sz w:val="32"/>
          <w:szCs w:val="32"/>
          <w:lang w:val="en-US" w:eastAsia="zh-CN" w:bidi="ar-SA"/>
        </w:rPr>
        <w:t>了各自的权利和义务，没有出现纠纷。</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（4）验收情况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本安保服务项目按照百色市民族卫生学校校园安保社会化管理实施方案和服务合同的相关协议要求，项目的费用支付按季度申报。组织机构小组按照管理和评价制度，每个学期或每个季度对本安保服务项目进行综合评议，经综合评议，验收组一致同意该项目通过验收。</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2"/>
          <w:sz w:val="32"/>
          <w:szCs w:val="32"/>
          <w:lang w:val="en-US" w:eastAsia="zh-CN" w:bidi="ar-SA"/>
        </w:rPr>
        <w:t>2.项目管理情况</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jc w:val="both"/>
        <w:textAlignment w:val="baseline"/>
        <w:rPr>
          <w:rStyle w:val="8"/>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0"/>
          <w:sz w:val="32"/>
          <w:szCs w:val="32"/>
          <w:lang w:val="en-US" w:eastAsia="zh-CN" w:bidi="ar-SA"/>
        </w:rPr>
        <w:t>（1）项目管理制度情况</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baseline"/>
        <w:rPr>
          <w:rStyle w:val="8"/>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0"/>
          <w:sz w:val="32"/>
          <w:szCs w:val="32"/>
          <w:lang w:val="en-US" w:eastAsia="zh-CN" w:bidi="ar-SA"/>
        </w:rPr>
        <w:t xml:space="preserve">    本项目，我校严格按照百色市民族卫生学校安保工作管理制度、百色市民族卫生学校校园安保社会化管理实施方案和校园安保服务合同协议执行。</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jc w:val="both"/>
        <w:textAlignment w:val="baseline"/>
        <w:rPr>
          <w:rStyle w:val="8"/>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0"/>
          <w:sz w:val="32"/>
          <w:szCs w:val="32"/>
          <w:lang w:val="en-US" w:eastAsia="zh-CN" w:bidi="ar-SA"/>
        </w:rPr>
        <w:t>（2）日常检查监督管理等情况</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8"/>
          <w:rFonts w:hint="eastAsia" w:ascii="仿宋_GB2312" w:hAnsi="仿宋_GB2312" w:eastAsia="仿宋_GB2312" w:cs="仿宋_GB2312"/>
          <w:b w:val="0"/>
          <w:i w:val="0"/>
          <w:caps w:val="0"/>
          <w:color w:val="auto"/>
          <w:spacing w:val="0"/>
          <w:w w:val="100"/>
          <w:kern w:val="0"/>
          <w:sz w:val="32"/>
          <w:szCs w:val="32"/>
          <w:lang w:val="en-US" w:eastAsia="zh-CN" w:bidi="ar-SA"/>
        </w:rPr>
        <w:t>我校对安保工作人员进行日常检查监督和管理，每月进行一次考核，安保工作人员每季度由学校保卫科进行综合绩效考核，对工作中表现突出的个人予以奖励，对考核不合格的或违规的个人给予严肃的处理，情况严重的予以调离岗位或辞退，有效保证了服务项目质量。</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ascii="黑体" w:hAnsi="黑体" w:eastAsia="黑体"/>
          <w:b w:val="0"/>
          <w:bCs w:val="0"/>
          <w:i w:val="0"/>
          <w:caps w:val="0"/>
          <w:color w:val="auto"/>
          <w:spacing w:val="0"/>
          <w:w w:val="100"/>
          <w:kern w:val="2"/>
          <w:sz w:val="32"/>
          <w:szCs w:val="32"/>
          <w:lang w:val="en-US" w:eastAsia="zh-CN" w:bidi="ar-SA"/>
        </w:rPr>
      </w:pPr>
      <w:r>
        <w:rPr>
          <w:rStyle w:val="8"/>
          <w:rFonts w:hint="eastAsia" w:ascii="黑体" w:hAnsi="黑体" w:eastAsia="黑体"/>
          <w:b w:val="0"/>
          <w:bCs w:val="0"/>
          <w:i w:val="0"/>
          <w:caps w:val="0"/>
          <w:color w:val="auto"/>
          <w:spacing w:val="0"/>
          <w:w w:val="100"/>
          <w:kern w:val="2"/>
          <w:sz w:val="32"/>
          <w:szCs w:val="32"/>
          <w:lang w:val="en-US" w:eastAsia="zh-CN" w:bidi="ar-SA"/>
        </w:rPr>
        <w:t>二、</w:t>
      </w:r>
      <w:r>
        <w:rPr>
          <w:rStyle w:val="8"/>
          <w:rFonts w:ascii="黑体" w:hAnsi="黑体" w:eastAsia="黑体"/>
          <w:b w:val="0"/>
          <w:bCs w:val="0"/>
          <w:i w:val="0"/>
          <w:caps w:val="0"/>
          <w:color w:val="auto"/>
          <w:spacing w:val="0"/>
          <w:w w:val="100"/>
          <w:kern w:val="2"/>
          <w:sz w:val="32"/>
          <w:szCs w:val="32"/>
          <w:lang w:val="en-US" w:eastAsia="zh-CN" w:bidi="ar-SA"/>
        </w:rPr>
        <w:t>项目自评工作开展情况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420" w:leftChars="200"/>
        <w:jc w:val="left"/>
        <w:textAlignment w:val="baseline"/>
        <w:rPr>
          <w:rStyle w:val="8"/>
          <w:rFonts w:hint="eastAsia" w:ascii="楷体" w:hAnsi="楷体" w:eastAsia="楷体" w:cs="楷体"/>
          <w:b w:val="0"/>
          <w:bCs w:val="0"/>
          <w:i w:val="0"/>
          <w:caps w:val="0"/>
          <w:color w:val="auto"/>
          <w:spacing w:val="0"/>
          <w:w w:val="100"/>
          <w:kern w:val="2"/>
          <w:sz w:val="32"/>
          <w:szCs w:val="32"/>
          <w:lang w:val="en-US" w:eastAsia="zh-CN" w:bidi="ar-SA"/>
        </w:rPr>
      </w:pPr>
      <w:r>
        <w:rPr>
          <w:rStyle w:val="8"/>
          <w:rFonts w:hint="eastAsia" w:ascii="楷体" w:hAnsi="楷体" w:eastAsia="楷体" w:cs="楷体"/>
          <w:b w:val="0"/>
          <w:bCs w:val="0"/>
          <w:i w:val="0"/>
          <w:caps w:val="0"/>
          <w:color w:val="auto"/>
          <w:spacing w:val="0"/>
          <w:w w:val="100"/>
          <w:kern w:val="2"/>
          <w:sz w:val="32"/>
          <w:szCs w:val="32"/>
          <w:lang w:val="en-US" w:eastAsia="zh-CN" w:bidi="ar-SA"/>
        </w:rPr>
        <w:t>（一）评价指标构建及细化情况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本服务项目有利于我校</w:t>
      </w:r>
      <w:r>
        <w:rPr>
          <w:rStyle w:val="8"/>
          <w:rFonts w:ascii="仿宋_GB2312" w:hAnsi="宋体" w:eastAsia="仿宋_GB2312"/>
          <w:b w:val="0"/>
          <w:i w:val="0"/>
          <w:caps w:val="0"/>
          <w:color w:val="auto"/>
          <w:spacing w:val="0"/>
          <w:w w:val="100"/>
          <w:kern w:val="2"/>
          <w:sz w:val="32"/>
          <w:szCs w:val="32"/>
          <w:lang w:val="en-US" w:eastAsia="zh-CN" w:bidi="ar-SA"/>
        </w:rPr>
        <w:t>正常开展教学教研活动、稳定生活秩序，同时保障师生员工生命和财产安全，促使我校安保工作向着专业化、职业化、正规化的方向发展，更好地维护校园的安全稳定，满足师生安全需求</w:t>
      </w:r>
      <w:r>
        <w:rPr>
          <w:rStyle w:val="8"/>
          <w:rFonts w:hint="eastAsia" w:ascii="仿宋_GB2312" w:hAnsi="宋体" w:eastAsia="仿宋_GB2312"/>
          <w:b w:val="0"/>
          <w:i w:val="0"/>
          <w:caps w:val="0"/>
          <w:color w:val="auto"/>
          <w:spacing w:val="0"/>
          <w:w w:val="100"/>
          <w:kern w:val="2"/>
          <w:sz w:val="32"/>
          <w:szCs w:val="32"/>
          <w:lang w:val="en-US" w:eastAsia="zh-CN" w:bidi="ar-SA"/>
        </w:rPr>
        <w:t>。</w:t>
      </w:r>
      <w:r>
        <w:rPr>
          <w:rStyle w:val="8"/>
          <w:rFonts w:ascii="仿宋_GB2312" w:hAnsi="仿宋_GB2312" w:eastAsia="仿宋_GB2312"/>
          <w:b w:val="0"/>
          <w:i w:val="0"/>
          <w:caps w:val="0"/>
          <w:color w:val="auto"/>
          <w:spacing w:val="0"/>
          <w:w w:val="100"/>
          <w:kern w:val="2"/>
          <w:sz w:val="32"/>
          <w:szCs w:val="32"/>
          <w:lang w:val="en-US" w:eastAsia="zh-CN" w:bidi="ar-SA"/>
        </w:rPr>
        <w:t>绩效目标主要从产出指标、效果指标、社会公众服务对象满意度方面考虑，衡量指标设定如下：</w:t>
      </w:r>
    </w:p>
    <w:tbl>
      <w:tblPr>
        <w:tblStyle w:val="5"/>
        <w:tblW w:w="81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2"/>
        <w:gridCol w:w="1467"/>
        <w:gridCol w:w="2542"/>
        <w:gridCol w:w="2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一级指标</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二级指标</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指标内容</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4"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产出指标</w:t>
            </w:r>
          </w:p>
        </w:tc>
        <w:tc>
          <w:tcPr>
            <w:tcW w:w="14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产出数量</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校园安保服务人数</w:t>
            </w: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r>
              <w:rPr>
                <w:rStyle w:val="8"/>
                <w:rFonts w:ascii="仿宋_GB2312" w:hAnsi="仿宋_GB2312" w:eastAsia="仿宋_GB2312"/>
                <w:b w:val="0"/>
                <w:i w:val="0"/>
                <w:caps w:val="0"/>
                <w:color w:val="auto"/>
                <w:spacing w:val="0"/>
                <w:w w:val="100"/>
                <w:kern w:val="2"/>
                <w:sz w:val="28"/>
                <w:szCs w:val="28"/>
                <w:lang w:val="en-US" w:eastAsia="zh-CN" w:bidi="zh-CN"/>
              </w:rPr>
              <w:t>服务8000人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cs="仿宋_GB2312"/>
                <w:b/>
                <w:bCs/>
                <w:i w:val="0"/>
                <w:caps w:val="0"/>
                <w:color w:val="auto"/>
                <w:spacing w:val="0"/>
                <w:w w:val="100"/>
                <w:kern w:val="0"/>
                <w:sz w:val="28"/>
                <w:szCs w:val="28"/>
                <w:lang w:val="en-US" w:eastAsia="zh-CN" w:bidi="ar-SA"/>
              </w:rPr>
            </w:pPr>
          </w:p>
        </w:tc>
        <w:tc>
          <w:tcPr>
            <w:tcW w:w="1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hRule="atLeast"/>
          <w:jc w:val="center"/>
        </w:trPr>
        <w:tc>
          <w:tcPr>
            <w:tcW w:w="174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cs="仿宋_GB2312"/>
                <w:b/>
                <w:bCs/>
                <w:i w:val="0"/>
                <w:caps w:val="0"/>
                <w:color w:val="auto"/>
                <w:spacing w:val="0"/>
                <w:w w:val="100"/>
                <w:kern w:val="0"/>
                <w:sz w:val="28"/>
                <w:szCs w:val="28"/>
                <w:lang w:val="en-US" w:eastAsia="zh-CN" w:bidi="ar-SA"/>
              </w:rPr>
            </w:pPr>
          </w:p>
        </w:tc>
        <w:tc>
          <w:tcPr>
            <w:tcW w:w="1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1742"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产出质量</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按照协议验收合格率</w:t>
            </w: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r>
              <w:rPr>
                <w:rStyle w:val="8"/>
                <w:rFonts w:ascii="仿宋_GB2312" w:hAnsi="仿宋_GB2312" w:eastAsia="仿宋_GB2312"/>
                <w:b w:val="0"/>
                <w:i w:val="0"/>
                <w:caps w:val="0"/>
                <w:color w:val="auto"/>
                <w:spacing w:val="0"/>
                <w:w w:val="100"/>
                <w:kern w:val="2"/>
                <w:sz w:val="28"/>
                <w:szCs w:val="28"/>
                <w:lang w:val="en-US" w:eastAsia="zh-CN" w:bidi="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jc w:val="center"/>
        </w:trPr>
        <w:tc>
          <w:tcPr>
            <w:tcW w:w="1742"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产出时效</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项目完成时间</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2020年12月31日前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742"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产出成本</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项目费用支出</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126.8万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3" w:hRule="atLeast"/>
          <w:jc w:val="center"/>
        </w:trPr>
        <w:tc>
          <w:tcPr>
            <w:tcW w:w="17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 xml:space="preserve">效果指标   </w:t>
            </w:r>
          </w:p>
        </w:tc>
        <w:tc>
          <w:tcPr>
            <w:tcW w:w="14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社会效益</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安保项目服务覆盖率</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742"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742"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2"/>
                <w:sz w:val="28"/>
                <w:szCs w:val="28"/>
                <w:lang w:val="en-US" w:eastAsia="zh-CN" w:bidi="ar-SA"/>
              </w:rPr>
              <w:t>可持续影响</w:t>
            </w: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校园治安秩序</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持续稳定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742"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5" w:hRule="atLeast"/>
          <w:jc w:val="center"/>
        </w:trPr>
        <w:tc>
          <w:tcPr>
            <w:tcW w:w="17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社会公众服务对象满意度</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25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受益服务对象满意度</w:t>
            </w: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r>
              <w:rPr>
                <w:rStyle w:val="8"/>
                <w:rFonts w:ascii="仿宋_GB2312" w:hAnsi="仿宋_GB2312" w:eastAsia="仿宋_GB2312"/>
                <w:b w:val="0"/>
                <w:i w:val="0"/>
                <w:caps w:val="0"/>
                <w:color w:val="auto"/>
                <w:spacing w:val="0"/>
                <w:w w:val="100"/>
                <w:kern w:val="2"/>
                <w:sz w:val="28"/>
                <w:szCs w:val="28"/>
                <w:lang w:val="en-US" w:eastAsia="zh-CN" w:bidi="zh-CN"/>
              </w:rPr>
              <w:t>满意度≥90%</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hint="eastAsia" w:ascii="楷体" w:hAnsi="楷体" w:eastAsia="楷体" w:cs="楷体"/>
          <w:b w:val="0"/>
          <w:bCs w:val="0"/>
          <w:i w:val="0"/>
          <w:caps w:val="0"/>
          <w:color w:val="auto"/>
          <w:spacing w:val="0"/>
          <w:w w:val="100"/>
          <w:kern w:val="2"/>
          <w:sz w:val="32"/>
          <w:szCs w:val="32"/>
          <w:lang w:val="en-US" w:eastAsia="zh-CN" w:bidi="ar-SA"/>
        </w:rPr>
      </w:pPr>
      <w:r>
        <w:rPr>
          <w:rStyle w:val="8"/>
          <w:rFonts w:hint="eastAsia" w:ascii="楷体" w:hAnsi="楷体" w:eastAsia="楷体" w:cs="楷体"/>
          <w:b w:val="0"/>
          <w:bCs w:val="0"/>
          <w:i w:val="0"/>
          <w:caps w:val="0"/>
          <w:color w:val="auto"/>
          <w:spacing w:val="0"/>
          <w:w w:val="100"/>
          <w:kern w:val="2"/>
          <w:sz w:val="32"/>
          <w:szCs w:val="32"/>
          <w:lang w:val="en-US" w:eastAsia="zh-CN" w:bidi="ar-SA"/>
        </w:rPr>
        <w:t>（二）评价组织实施及流程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项目完成后，本项目按照相关要求组织人员通过现场验证、查阅资</w:t>
      </w:r>
      <w:r>
        <w:rPr>
          <w:rStyle w:val="8"/>
          <w:rFonts w:hint="eastAsia" w:ascii="仿宋_GB2312" w:hAnsi="仿宋_GB2312" w:eastAsia="仿宋_GB2312"/>
          <w:b w:val="0"/>
          <w:i w:val="0"/>
          <w:caps w:val="0"/>
          <w:color w:val="auto"/>
          <w:spacing w:val="0"/>
          <w:w w:val="100"/>
          <w:kern w:val="2"/>
          <w:sz w:val="32"/>
          <w:szCs w:val="32"/>
          <w:lang w:val="en-US" w:eastAsia="zh-CN" w:bidi="ar-SA"/>
        </w:rPr>
        <w:t>料</w:t>
      </w:r>
      <w:r>
        <w:rPr>
          <w:rStyle w:val="8"/>
          <w:rFonts w:ascii="仿宋_GB2312" w:hAnsi="仿宋_GB2312" w:eastAsia="仿宋_GB2312"/>
          <w:b w:val="0"/>
          <w:i w:val="0"/>
          <w:caps w:val="0"/>
          <w:color w:val="auto"/>
          <w:spacing w:val="0"/>
          <w:w w:val="100"/>
          <w:kern w:val="2"/>
          <w:sz w:val="32"/>
          <w:szCs w:val="32"/>
          <w:lang w:val="en-US" w:eastAsia="zh-CN" w:bidi="ar-SA"/>
        </w:rPr>
        <w:t>等方式，开展项目绩效自评工作，并形成自评估报告。</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ascii="黑体" w:hAnsi="黑体" w:eastAsia="黑体"/>
          <w:b w:val="0"/>
          <w:bCs w:val="0"/>
          <w:i w:val="0"/>
          <w:caps w:val="0"/>
          <w:color w:val="auto"/>
          <w:spacing w:val="0"/>
          <w:w w:val="100"/>
          <w:kern w:val="2"/>
          <w:sz w:val="32"/>
          <w:szCs w:val="32"/>
          <w:lang w:val="en-US" w:eastAsia="zh-CN" w:bidi="ar-SA"/>
        </w:rPr>
      </w:pPr>
      <w:r>
        <w:rPr>
          <w:rStyle w:val="8"/>
          <w:rFonts w:hint="eastAsia" w:ascii="黑体" w:hAnsi="黑体" w:eastAsia="黑体"/>
          <w:b w:val="0"/>
          <w:bCs w:val="0"/>
          <w:i w:val="0"/>
          <w:caps w:val="0"/>
          <w:color w:val="auto"/>
          <w:spacing w:val="0"/>
          <w:w w:val="100"/>
          <w:kern w:val="2"/>
          <w:sz w:val="32"/>
          <w:szCs w:val="32"/>
          <w:lang w:val="en-US" w:eastAsia="zh-CN" w:bidi="ar-SA"/>
        </w:rPr>
        <w:t>三、</w:t>
      </w:r>
      <w:r>
        <w:rPr>
          <w:rStyle w:val="8"/>
          <w:rFonts w:ascii="黑体" w:hAnsi="黑体" w:eastAsia="黑体"/>
          <w:b w:val="0"/>
          <w:bCs w:val="0"/>
          <w:i w:val="0"/>
          <w:caps w:val="0"/>
          <w:color w:val="auto"/>
          <w:spacing w:val="0"/>
          <w:w w:val="100"/>
          <w:kern w:val="2"/>
          <w:sz w:val="32"/>
          <w:szCs w:val="32"/>
          <w:lang w:val="en-US" w:eastAsia="zh-CN" w:bidi="ar-SA"/>
        </w:rPr>
        <w:t>项目绩效情况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320" w:firstLineChars="100"/>
        <w:jc w:val="left"/>
        <w:textAlignment w:val="baseline"/>
        <w:rPr>
          <w:rStyle w:val="8"/>
          <w:rFonts w:hint="eastAsia" w:ascii="楷体" w:hAnsi="楷体" w:eastAsia="楷体" w:cs="楷体"/>
          <w:b w:val="0"/>
          <w:bCs w:val="0"/>
          <w:i w:val="0"/>
          <w:caps w:val="0"/>
          <w:color w:val="auto"/>
          <w:spacing w:val="0"/>
          <w:w w:val="100"/>
          <w:kern w:val="2"/>
          <w:sz w:val="32"/>
          <w:szCs w:val="32"/>
          <w:lang w:val="en-US" w:eastAsia="zh-CN" w:bidi="ar-SA"/>
        </w:rPr>
      </w:pPr>
      <w:r>
        <w:rPr>
          <w:rStyle w:val="8"/>
          <w:rFonts w:hint="eastAsia" w:ascii="楷体" w:hAnsi="楷体" w:eastAsia="楷体" w:cs="楷体"/>
          <w:b w:val="0"/>
          <w:bCs w:val="0"/>
          <w:i w:val="0"/>
          <w:caps w:val="0"/>
          <w:color w:val="auto"/>
          <w:spacing w:val="0"/>
          <w:w w:val="100"/>
          <w:kern w:val="2"/>
          <w:sz w:val="32"/>
          <w:szCs w:val="32"/>
          <w:lang w:val="en-US" w:eastAsia="zh-CN" w:bidi="ar-SA"/>
        </w:rPr>
        <w:t>（一）绩效目标完成情况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绩效目标完成情况详见下表。</w:t>
      </w:r>
    </w:p>
    <w:tbl>
      <w:tblPr>
        <w:tblStyle w:val="5"/>
        <w:tblW w:w="87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1314"/>
        <w:gridCol w:w="2566"/>
        <w:gridCol w:w="1800"/>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jc w:val="center"/>
        </w:trPr>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一级指标</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二级指标</w:t>
            </w: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指标内容</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指标值</w:t>
            </w:r>
          </w:p>
        </w:tc>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cs="仿宋_GB2312"/>
                <w:b/>
                <w:bCs/>
                <w:i w:val="0"/>
                <w:caps w:val="0"/>
                <w:color w:val="auto"/>
                <w:spacing w:val="0"/>
                <w:w w:val="100"/>
                <w:kern w:val="0"/>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实际完成值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产出指标</w:t>
            </w:r>
          </w:p>
        </w:tc>
        <w:tc>
          <w:tcPr>
            <w:tcW w:w="13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产出数量</w:t>
            </w: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校园安保服务人数</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r>
              <w:rPr>
                <w:rStyle w:val="8"/>
                <w:rFonts w:ascii="仿宋_GB2312" w:hAnsi="仿宋_GB2312" w:eastAsia="仿宋_GB2312"/>
                <w:b w:val="0"/>
                <w:i w:val="0"/>
                <w:caps w:val="0"/>
                <w:color w:val="auto"/>
                <w:spacing w:val="0"/>
                <w:w w:val="100"/>
                <w:kern w:val="2"/>
                <w:sz w:val="28"/>
                <w:szCs w:val="28"/>
                <w:lang w:val="en-US" w:eastAsia="zh-CN" w:bidi="zh-CN"/>
              </w:rPr>
              <w:t>服务8000人</w:t>
            </w: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r>
              <w:rPr>
                <w:rStyle w:val="8"/>
                <w:rFonts w:ascii="仿宋_GB2312" w:hAnsi="仿宋_GB2312" w:eastAsia="仿宋_GB2312"/>
                <w:b w:val="0"/>
                <w:i w:val="0"/>
                <w:caps w:val="0"/>
                <w:color w:val="auto"/>
                <w:spacing w:val="0"/>
                <w:w w:val="100"/>
                <w:kern w:val="2"/>
                <w:sz w:val="28"/>
                <w:szCs w:val="28"/>
                <w:lang w:val="en-US" w:eastAsia="zh-CN" w:bidi="zh-CN"/>
              </w:rPr>
              <w:t>服务8000人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cs="仿宋_GB2312"/>
                <w:b/>
                <w:bCs/>
                <w:i w:val="0"/>
                <w:caps w:val="0"/>
                <w:color w:val="auto"/>
                <w:spacing w:val="0"/>
                <w:w w:val="100"/>
                <w:kern w:val="0"/>
                <w:sz w:val="28"/>
                <w:szCs w:val="28"/>
                <w:lang w:val="en-US" w:eastAsia="zh-CN" w:bidi="ar-SA"/>
              </w:rPr>
            </w:pPr>
          </w:p>
        </w:tc>
        <w:tc>
          <w:tcPr>
            <w:tcW w:w="13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jc w:val="center"/>
        </w:trPr>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cs="仿宋_GB2312"/>
                <w:b/>
                <w:bCs/>
                <w:i w:val="0"/>
                <w:caps w:val="0"/>
                <w:color w:val="auto"/>
                <w:spacing w:val="0"/>
                <w:w w:val="100"/>
                <w:kern w:val="0"/>
                <w:sz w:val="28"/>
                <w:szCs w:val="28"/>
                <w:lang w:val="en-US" w:eastAsia="zh-CN" w:bidi="ar-SA"/>
              </w:rPr>
            </w:pPr>
          </w:p>
        </w:tc>
        <w:tc>
          <w:tcPr>
            <w:tcW w:w="13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843"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产出质量</w:t>
            </w: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按照协议验收合格率</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r>
              <w:rPr>
                <w:rStyle w:val="8"/>
                <w:rFonts w:ascii="仿宋_GB2312" w:hAnsi="仿宋_GB2312" w:eastAsia="仿宋_GB2312"/>
                <w:b w:val="0"/>
                <w:i w:val="0"/>
                <w:caps w:val="0"/>
                <w:color w:val="auto"/>
                <w:spacing w:val="0"/>
                <w:w w:val="100"/>
                <w:kern w:val="2"/>
                <w:sz w:val="28"/>
                <w:szCs w:val="28"/>
                <w:lang w:val="en-US" w:eastAsia="zh-CN" w:bidi="zh-CN"/>
              </w:rPr>
              <w:t>100%</w:t>
            </w: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r>
              <w:rPr>
                <w:rStyle w:val="8"/>
                <w:rFonts w:ascii="仿宋_GB2312" w:hAnsi="仿宋_GB2312" w:eastAsia="仿宋_GB2312"/>
                <w:b w:val="0"/>
                <w:i w:val="0"/>
                <w:caps w:val="0"/>
                <w:color w:val="auto"/>
                <w:spacing w:val="0"/>
                <w:w w:val="100"/>
                <w:kern w:val="2"/>
                <w:sz w:val="28"/>
                <w:szCs w:val="28"/>
                <w:lang w:val="en-US" w:eastAsia="zh-CN" w:bidi="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43"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产出时效</w:t>
            </w: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项目完成时间</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2020年12月31日前</w:t>
            </w:r>
          </w:p>
        </w:tc>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2020年12月31日前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843"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产出成本</w:t>
            </w: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项目费用支出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126.8万</w:t>
            </w:r>
          </w:p>
        </w:tc>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114.1515万元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 xml:space="preserve">效果指标   </w:t>
            </w:r>
          </w:p>
        </w:tc>
        <w:tc>
          <w:tcPr>
            <w:tcW w:w="13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社会效益</w:t>
            </w: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安保项目服务覆盖率</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100%</w:t>
            </w:r>
          </w:p>
        </w:tc>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843"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3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843"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3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r>
              <w:rPr>
                <w:rStyle w:val="8"/>
                <w:rFonts w:ascii="仿宋_GB2312" w:hAnsi="仿宋_GB2312" w:eastAsia="仿宋_GB2312"/>
                <w:b w:val="0"/>
                <w:i w:val="0"/>
                <w:caps w:val="0"/>
                <w:color w:val="auto"/>
                <w:spacing w:val="0"/>
                <w:w w:val="100"/>
                <w:kern w:val="2"/>
                <w:sz w:val="28"/>
                <w:szCs w:val="28"/>
                <w:lang w:val="en-US" w:eastAsia="zh-CN" w:bidi="ar-SA"/>
              </w:rPr>
              <w:t>可持续影响</w:t>
            </w: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校园治安秩序</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持续稳定</w:t>
            </w:r>
          </w:p>
        </w:tc>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持续稳定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843" w:type="dxa"/>
            <w:vMerge w:val="continue"/>
            <w:tcBorders>
              <w:top w:val="nil"/>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left"/>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13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c>
          <w:tcPr>
            <w:tcW w:w="22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i w:val="0"/>
                <w:caps w:val="0"/>
                <w:color w:val="auto"/>
                <w:spacing w:val="0"/>
                <w:w w:val="100"/>
                <w:kern w:val="2"/>
                <w:sz w:val="28"/>
                <w:szCs w:val="28"/>
                <w:lang w:val="en-US" w:eastAsia="zh-CN" w:bidi="ar-SA"/>
              </w:rPr>
            </w:pPr>
            <w:r>
              <w:rPr>
                <w:rStyle w:val="8"/>
                <w:rFonts w:ascii="仿宋_GB2312" w:hAnsi="仿宋_GB2312" w:eastAsia="仿宋_GB2312" w:cs="仿宋_GB2312"/>
                <w:b/>
                <w:bCs/>
                <w:i w:val="0"/>
                <w:caps w:val="0"/>
                <w:color w:val="auto"/>
                <w:spacing w:val="0"/>
                <w:w w:val="100"/>
                <w:kern w:val="0"/>
                <w:sz w:val="28"/>
                <w:szCs w:val="28"/>
                <w:lang w:val="en-US" w:eastAsia="zh-CN" w:bidi="ar-SA"/>
              </w:rPr>
              <w:t>社会公众服务对象满意度</w:t>
            </w:r>
          </w:p>
        </w:tc>
        <w:tc>
          <w:tcPr>
            <w:tcW w:w="13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ar-SA"/>
              </w:rPr>
            </w:pPr>
          </w:p>
        </w:tc>
        <w:tc>
          <w:tcPr>
            <w:tcW w:w="25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0"/>
                <w:sz w:val="28"/>
                <w:szCs w:val="28"/>
                <w:lang w:val="en-US" w:eastAsia="zh-CN" w:bidi="ar-SA"/>
              </w:rPr>
            </w:pPr>
            <w:r>
              <w:rPr>
                <w:rStyle w:val="8"/>
                <w:rFonts w:ascii="仿宋_GB2312" w:hAnsi="仿宋_GB2312" w:eastAsia="仿宋_GB2312"/>
                <w:b w:val="0"/>
                <w:i w:val="0"/>
                <w:caps w:val="0"/>
                <w:color w:val="auto"/>
                <w:spacing w:val="0"/>
                <w:w w:val="100"/>
                <w:kern w:val="0"/>
                <w:sz w:val="28"/>
                <w:szCs w:val="28"/>
                <w:lang w:val="en-US" w:eastAsia="zh-CN" w:bidi="ar-SA"/>
              </w:rPr>
              <w:t>受益服务对象满意度</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ascii="仿宋_GB2312" w:hAnsi="仿宋_GB2312" w:eastAsia="仿宋_GB2312"/>
                <w:b w:val="0"/>
                <w:i w:val="0"/>
                <w:caps w:val="0"/>
                <w:color w:val="auto"/>
                <w:spacing w:val="0"/>
                <w:w w:val="100"/>
                <w:kern w:val="2"/>
                <w:sz w:val="28"/>
                <w:szCs w:val="28"/>
                <w:lang w:val="en-US" w:eastAsia="zh-CN" w:bidi="zh-CN"/>
              </w:rPr>
            </w:pPr>
            <w:r>
              <w:rPr>
                <w:rStyle w:val="8"/>
                <w:rFonts w:ascii="仿宋_GB2312" w:hAnsi="仿宋_GB2312" w:eastAsia="仿宋_GB2312"/>
                <w:b w:val="0"/>
                <w:i w:val="0"/>
                <w:caps w:val="0"/>
                <w:color w:val="auto"/>
                <w:spacing w:val="0"/>
                <w:w w:val="100"/>
                <w:kern w:val="2"/>
                <w:sz w:val="28"/>
                <w:szCs w:val="28"/>
                <w:lang w:val="en-US" w:eastAsia="zh-CN" w:bidi="zh-CN"/>
              </w:rPr>
              <w:t>满意度≥90%</w:t>
            </w:r>
          </w:p>
        </w:tc>
        <w:tc>
          <w:tcPr>
            <w:tcW w:w="2238"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baseline"/>
              <w:rPr>
                <w:rStyle w:val="8"/>
                <w:rFonts w:hint="default" w:ascii="仿宋_GB2312" w:hAnsi="仿宋_GB2312" w:eastAsia="仿宋_GB2312"/>
                <w:b w:val="0"/>
                <w:i w:val="0"/>
                <w:caps w:val="0"/>
                <w:color w:val="auto"/>
                <w:spacing w:val="0"/>
                <w:w w:val="100"/>
                <w:kern w:val="2"/>
                <w:sz w:val="28"/>
                <w:szCs w:val="28"/>
                <w:lang w:val="en-US" w:eastAsia="zh-CN" w:bidi="zh-CN"/>
              </w:rPr>
            </w:pPr>
            <w:r>
              <w:rPr>
                <w:rStyle w:val="8"/>
                <w:rFonts w:hint="eastAsia" w:ascii="仿宋_GB2312" w:hAnsi="仿宋_GB2312" w:eastAsia="仿宋_GB2312"/>
                <w:b w:val="0"/>
                <w:i w:val="0"/>
                <w:caps w:val="0"/>
                <w:color w:val="auto"/>
                <w:spacing w:val="0"/>
                <w:w w:val="100"/>
                <w:kern w:val="2"/>
                <w:sz w:val="28"/>
                <w:szCs w:val="28"/>
                <w:lang w:val="en-US" w:eastAsia="zh-CN" w:bidi="zh-CN"/>
              </w:rPr>
              <w:t>97.94%</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320" w:firstLineChars="100"/>
        <w:jc w:val="left"/>
        <w:textAlignment w:val="baseline"/>
        <w:rPr>
          <w:rStyle w:val="8"/>
          <w:rFonts w:hint="eastAsia" w:ascii="楷体" w:hAnsi="楷体" w:eastAsia="楷体" w:cs="楷体"/>
          <w:b w:val="0"/>
          <w:bCs w:val="0"/>
          <w:i w:val="0"/>
          <w:caps w:val="0"/>
          <w:color w:val="auto"/>
          <w:spacing w:val="0"/>
          <w:w w:val="100"/>
          <w:kern w:val="2"/>
          <w:sz w:val="32"/>
          <w:szCs w:val="32"/>
          <w:lang w:val="en-US" w:eastAsia="zh-CN" w:bidi="ar-SA"/>
        </w:rPr>
      </w:pPr>
      <w:r>
        <w:rPr>
          <w:rStyle w:val="8"/>
          <w:rFonts w:hint="eastAsia" w:ascii="楷体" w:hAnsi="楷体" w:eastAsia="楷体" w:cs="楷体"/>
          <w:b w:val="0"/>
          <w:bCs w:val="0"/>
          <w:i w:val="0"/>
          <w:caps w:val="0"/>
          <w:color w:val="auto"/>
          <w:spacing w:val="0"/>
          <w:w w:val="100"/>
          <w:kern w:val="2"/>
          <w:sz w:val="32"/>
          <w:szCs w:val="32"/>
          <w:lang w:val="en-US" w:eastAsia="zh-CN" w:bidi="ar-SA"/>
        </w:rPr>
        <w:t>（二）绩效分析</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1.产出指标完成情况分析</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本项目按照专项资金126.8万元的限额进行各项支出，严格控制项目成本，在资金限额内顺利完成项目既定目标。</w:t>
      </w:r>
    </w:p>
    <w:p>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产出数量分析：全年大、中专在校生包括实习返校参加毕业考、护考的人数约8000人次，100%完成目标值。</w:t>
      </w:r>
    </w:p>
    <w:p>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产出质量分析：按照合同协议验收合格，合格率100%。</w:t>
      </w:r>
    </w:p>
    <w:p>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产出时效分析：按照初设时间，按时于2020年12月31日完成。</w:t>
      </w:r>
    </w:p>
    <w:p>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产出成本分析：项目投入资金126.8万元，由于重新签订合同，安保服务费由原来每季度31.6998万元变为每季度29.95万元，项目依照新签订的合同金额支出，项目实际支出114.1515万元，执行率90.02%。</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2.效果指标完成情况分析</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本项目按照百色市民族卫生学校校园安保社会化管理实施方案和校园安保服务合同协议要求完成，未出现进度拖延情况。项目完成后，初步显示出的社会效益是本年度校园内未发生学生安全及财产安全重大事故。</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80" w:lineRule="exact"/>
        <w:ind w:left="0" w:leftChars="0" w:firstLine="420" w:firstLineChars="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社会效益分析：安保项目服务覆盖率100%，达到目标值。</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80" w:lineRule="exact"/>
        <w:ind w:left="0" w:leftChars="0" w:firstLine="420" w:firstLineChars="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可持续性影响分析：通过项目实施，校园治安秩序持续稳定，达到目标值。</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80" w:lineRule="exact"/>
        <w:ind w:left="0" w:leftChars="0" w:firstLine="420" w:firstLineChars="0"/>
        <w:jc w:val="both"/>
        <w:textAlignment w:val="baseline"/>
        <w:rPr>
          <w:rStyle w:val="8"/>
          <w:rFonts w:hint="eastAsia" w:ascii="仿宋_GB2312" w:hAnsi="仿宋_GB2312" w:eastAsia="仿宋_GB2312"/>
          <w:b w:val="0"/>
          <w:i w:val="0"/>
          <w:caps w:val="0"/>
          <w:color w:val="auto"/>
          <w:spacing w:val="0"/>
          <w:w w:val="100"/>
          <w:kern w:val="2"/>
          <w:sz w:val="32"/>
          <w:szCs w:val="32"/>
          <w:lang w:val="en-US" w:eastAsia="zh-CN" w:bidi="ar-SA"/>
        </w:rPr>
      </w:pPr>
      <w:r>
        <w:rPr>
          <w:rStyle w:val="8"/>
          <w:rFonts w:hint="eastAsia" w:ascii="仿宋_GB2312" w:hAnsi="仿宋_GB2312" w:eastAsia="仿宋_GB2312"/>
          <w:b w:val="0"/>
          <w:i w:val="0"/>
          <w:caps w:val="0"/>
          <w:color w:val="auto"/>
          <w:spacing w:val="0"/>
          <w:w w:val="100"/>
          <w:kern w:val="2"/>
          <w:sz w:val="32"/>
          <w:szCs w:val="32"/>
          <w:lang w:val="en-US" w:eastAsia="zh-CN" w:bidi="ar-SA"/>
        </w:rPr>
        <w:t>社会公众服务对象满意度完成情况分析</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420" w:leftChars="0" w:firstLine="320" w:firstLineChars="100"/>
        <w:jc w:val="both"/>
        <w:textAlignment w:val="baseline"/>
        <w:rPr>
          <w:rStyle w:val="8"/>
          <w:rFonts w:hint="default" w:ascii="仿宋_GB2312" w:hAnsi="仿宋_GB2312" w:eastAsia="仿宋_GB2312"/>
          <w:b w:val="0"/>
          <w:i w:val="0"/>
          <w:caps w:val="0"/>
          <w:color w:val="auto"/>
          <w:spacing w:val="0"/>
          <w:w w:val="100"/>
          <w:kern w:val="2"/>
          <w:sz w:val="32"/>
          <w:szCs w:val="32"/>
          <w:lang w:val="en-US" w:eastAsia="zh-CN" w:bidi="ar-SA"/>
        </w:rPr>
      </w:pPr>
      <w:r>
        <w:rPr>
          <w:rStyle w:val="8"/>
          <w:rFonts w:hint="eastAsia" w:ascii="仿宋_GB2312" w:hAnsi="仿宋_GB2312" w:eastAsia="仿宋_GB2312"/>
          <w:b w:val="0"/>
          <w:i w:val="0"/>
          <w:caps w:val="0"/>
          <w:color w:val="auto"/>
          <w:spacing w:val="0"/>
          <w:w w:val="100"/>
          <w:kern w:val="2"/>
          <w:sz w:val="32"/>
          <w:szCs w:val="32"/>
          <w:lang w:val="en-US" w:eastAsia="zh-CN" w:bidi="ar-SA"/>
        </w:rPr>
        <w:t>受益服务对象满意度达到97.94%，达到目标值。</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hint="eastAsia" w:ascii="楷体" w:hAnsi="楷体" w:eastAsia="楷体" w:cs="楷体"/>
          <w:b w:val="0"/>
          <w:bCs w:val="0"/>
          <w:i w:val="0"/>
          <w:caps w:val="0"/>
          <w:color w:val="auto"/>
          <w:spacing w:val="0"/>
          <w:w w:val="100"/>
          <w:kern w:val="2"/>
          <w:sz w:val="32"/>
          <w:szCs w:val="32"/>
          <w:lang w:val="en-US" w:eastAsia="zh-CN" w:bidi="ar-SA"/>
        </w:rPr>
      </w:pPr>
      <w:r>
        <w:rPr>
          <w:rStyle w:val="8"/>
          <w:rFonts w:hint="eastAsia" w:ascii="楷体" w:hAnsi="楷体" w:eastAsia="楷体" w:cs="楷体"/>
          <w:b w:val="0"/>
          <w:bCs w:val="0"/>
          <w:i w:val="0"/>
          <w:caps w:val="0"/>
          <w:color w:val="auto"/>
          <w:spacing w:val="0"/>
          <w:w w:val="100"/>
          <w:kern w:val="2"/>
          <w:sz w:val="32"/>
          <w:szCs w:val="32"/>
          <w:lang w:val="en-US" w:eastAsia="zh-CN" w:bidi="ar-SA"/>
        </w:rPr>
        <w:t>（三）总体自我评价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20" w:firstLineChars="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 xml:space="preserve">  本项目基本实现了校园建设及各项业务经费绩效目标，学校门岗管理、安全巡查、学生宿舍安全管理基本能达到采购校园安保服务合同要求，</w:t>
      </w:r>
      <w:r>
        <w:rPr>
          <w:rStyle w:val="8"/>
          <w:rFonts w:hint="eastAsia" w:ascii="仿宋_GB2312" w:hAnsi="仿宋_GB2312" w:eastAsia="仿宋_GB2312"/>
          <w:b w:val="0"/>
          <w:i w:val="0"/>
          <w:caps w:val="0"/>
          <w:color w:val="auto"/>
          <w:spacing w:val="0"/>
          <w:w w:val="100"/>
          <w:kern w:val="2"/>
          <w:sz w:val="32"/>
          <w:szCs w:val="32"/>
          <w:lang w:val="en-US" w:eastAsia="zh-CN" w:bidi="ar-SA"/>
        </w:rPr>
        <w:t>本</w:t>
      </w:r>
      <w:r>
        <w:rPr>
          <w:rStyle w:val="8"/>
          <w:rFonts w:ascii="仿宋_GB2312" w:hAnsi="仿宋_GB2312" w:eastAsia="仿宋_GB2312"/>
          <w:b w:val="0"/>
          <w:i w:val="0"/>
          <w:caps w:val="0"/>
          <w:color w:val="auto"/>
          <w:spacing w:val="0"/>
          <w:w w:val="100"/>
          <w:kern w:val="2"/>
          <w:sz w:val="32"/>
          <w:szCs w:val="32"/>
          <w:lang w:val="en-US" w:eastAsia="zh-CN" w:bidi="ar-SA"/>
        </w:rPr>
        <w:t>年度校园内未发生学生安全及财产安全重大事故，学校安保工作正常有序运行，为全校师生营造安全稳定的校园环境。支出进度90.02%，自评98分，优秀等级。</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ascii="黑体" w:hAnsi="黑体" w:eastAsia="黑体"/>
          <w:b w:val="0"/>
          <w:bCs w:val="0"/>
          <w:i w:val="0"/>
          <w:caps w:val="0"/>
          <w:color w:val="auto"/>
          <w:spacing w:val="0"/>
          <w:w w:val="100"/>
          <w:kern w:val="2"/>
          <w:sz w:val="32"/>
          <w:szCs w:val="32"/>
          <w:lang w:val="en-US" w:eastAsia="zh-CN" w:bidi="ar-SA"/>
        </w:rPr>
      </w:pPr>
      <w:r>
        <w:rPr>
          <w:rStyle w:val="8"/>
          <w:rFonts w:hint="eastAsia" w:ascii="黑体" w:hAnsi="黑体" w:eastAsia="黑体"/>
          <w:b w:val="0"/>
          <w:bCs w:val="0"/>
          <w:i w:val="0"/>
          <w:caps w:val="0"/>
          <w:color w:val="auto"/>
          <w:spacing w:val="0"/>
          <w:w w:val="100"/>
          <w:kern w:val="2"/>
          <w:sz w:val="32"/>
          <w:szCs w:val="32"/>
          <w:lang w:val="en-US" w:eastAsia="zh-CN" w:bidi="ar-SA"/>
        </w:rPr>
        <w:t>四、</w:t>
      </w:r>
      <w:r>
        <w:rPr>
          <w:rStyle w:val="8"/>
          <w:rFonts w:ascii="黑体" w:hAnsi="黑体" w:eastAsia="黑体"/>
          <w:b w:val="0"/>
          <w:bCs w:val="0"/>
          <w:i w:val="0"/>
          <w:caps w:val="0"/>
          <w:color w:val="auto"/>
          <w:spacing w:val="0"/>
          <w:w w:val="100"/>
          <w:kern w:val="2"/>
          <w:sz w:val="32"/>
          <w:szCs w:val="32"/>
          <w:lang w:val="en-US" w:eastAsia="zh-CN" w:bidi="ar-SA"/>
        </w:rPr>
        <w:t>主要经验做法、存在的问题和原因分析</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baseline"/>
        <w:rPr>
          <w:rStyle w:val="8"/>
          <w:rFonts w:ascii="仿宋_GB2312" w:hAnsi="仿宋_GB2312" w:eastAsia="仿宋_GB2312"/>
          <w:b w:val="0"/>
          <w:i w:val="0"/>
          <w:caps w:val="0"/>
          <w:color w:val="auto"/>
          <w:spacing w:val="0"/>
          <w:w w:val="100"/>
          <w:kern w:val="0"/>
          <w:sz w:val="32"/>
          <w:szCs w:val="32"/>
          <w:lang w:val="en-US" w:eastAsia="zh-CN" w:bidi="ar-SA"/>
        </w:rPr>
      </w:pPr>
      <w:r>
        <w:rPr>
          <w:rStyle w:val="8"/>
          <w:rFonts w:ascii="仿宋_GB2312" w:hAnsi="仿宋_GB2312" w:eastAsia="仿宋_GB2312"/>
          <w:b w:val="0"/>
          <w:i w:val="0"/>
          <w:caps w:val="0"/>
          <w:color w:val="auto"/>
          <w:spacing w:val="0"/>
          <w:w w:val="100"/>
          <w:kern w:val="0"/>
          <w:sz w:val="32"/>
          <w:szCs w:val="32"/>
          <w:lang w:val="en-US" w:eastAsia="zh-CN" w:bidi="ar-SA"/>
        </w:rPr>
        <w:t>1.主要经验</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（1）业务方面：认真审核、收集项目服务记录，按时验收，及时申报经费支出。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（2）财务方面：严格按照规定完成资金的申报审批手续，落实资金的使用，防止和杜绝虚报虚列、违规使用资金等现象的发生。</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（3）绩效管理方面：严格按照绩效目标要求完成各项</w:t>
      </w:r>
      <w:r>
        <w:rPr>
          <w:rStyle w:val="8"/>
          <w:rFonts w:hint="eastAsia" w:ascii="仿宋_GB2312" w:hAnsi="仿宋_GB2312" w:eastAsia="仿宋_GB2312"/>
          <w:b w:val="0"/>
          <w:i w:val="0"/>
          <w:caps w:val="0"/>
          <w:color w:val="auto"/>
          <w:spacing w:val="0"/>
          <w:w w:val="100"/>
          <w:kern w:val="2"/>
          <w:sz w:val="32"/>
          <w:szCs w:val="32"/>
          <w:lang w:val="en-US" w:eastAsia="zh-CN" w:bidi="ar-SA"/>
        </w:rPr>
        <w:t>指</w:t>
      </w:r>
      <w:r>
        <w:rPr>
          <w:rStyle w:val="8"/>
          <w:rFonts w:ascii="仿宋_GB2312" w:hAnsi="仿宋_GB2312" w:eastAsia="仿宋_GB2312"/>
          <w:b w:val="0"/>
          <w:i w:val="0"/>
          <w:caps w:val="0"/>
          <w:color w:val="auto"/>
          <w:spacing w:val="0"/>
          <w:w w:val="100"/>
          <w:kern w:val="2"/>
          <w:sz w:val="32"/>
          <w:szCs w:val="32"/>
          <w:lang w:val="en-US" w:eastAsia="zh-CN" w:bidi="ar-SA"/>
        </w:rPr>
        <w:t>标。</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jc w:val="both"/>
        <w:textAlignment w:val="baseline"/>
        <w:rPr>
          <w:rStyle w:val="8"/>
          <w:rFonts w:ascii="仿宋_GB2312" w:hAnsi="仿宋_GB2312" w:eastAsia="仿宋_GB2312"/>
          <w:b w:val="0"/>
          <w:i w:val="0"/>
          <w:caps w:val="0"/>
          <w:color w:val="auto"/>
          <w:spacing w:val="0"/>
          <w:w w:val="100"/>
          <w:kern w:val="0"/>
          <w:sz w:val="32"/>
          <w:szCs w:val="32"/>
          <w:lang w:val="en-US" w:eastAsia="zh-CN" w:bidi="ar-SA"/>
        </w:rPr>
      </w:pPr>
      <w:r>
        <w:rPr>
          <w:rStyle w:val="8"/>
          <w:rFonts w:ascii="仿宋_GB2312" w:hAnsi="仿宋_GB2312" w:eastAsia="仿宋_GB2312"/>
          <w:b w:val="0"/>
          <w:i w:val="0"/>
          <w:caps w:val="0"/>
          <w:color w:val="auto"/>
          <w:spacing w:val="0"/>
          <w:w w:val="100"/>
          <w:kern w:val="0"/>
          <w:sz w:val="32"/>
          <w:szCs w:val="32"/>
          <w:lang w:val="en-US" w:eastAsia="zh-CN" w:bidi="ar-SA"/>
        </w:rPr>
        <w:t>2.存在问题</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（1）业务方面：项目验收目录需更细化。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（2）财务方面：项目资金支出审批不够快捷。</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Calibri" w:hAnsi="Calibri"/>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（3）绩效管理方面：设定预期目标不够精准。</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baseline"/>
        <w:rPr>
          <w:rStyle w:val="8"/>
          <w:rFonts w:ascii="黑体" w:hAnsi="黑体" w:eastAsia="黑体"/>
          <w:b w:val="0"/>
          <w:bCs w:val="0"/>
          <w:i w:val="0"/>
          <w:caps w:val="0"/>
          <w:color w:val="auto"/>
          <w:spacing w:val="0"/>
          <w:w w:val="100"/>
          <w:kern w:val="2"/>
          <w:sz w:val="32"/>
          <w:szCs w:val="32"/>
          <w:lang w:val="en-US" w:eastAsia="zh-CN" w:bidi="ar-SA"/>
        </w:rPr>
      </w:pPr>
      <w:r>
        <w:rPr>
          <w:rStyle w:val="8"/>
          <w:rFonts w:hint="eastAsia" w:ascii="黑体" w:hAnsi="黑体" w:eastAsia="黑体"/>
          <w:b w:val="0"/>
          <w:bCs w:val="0"/>
          <w:i w:val="0"/>
          <w:caps w:val="0"/>
          <w:color w:val="auto"/>
          <w:spacing w:val="0"/>
          <w:w w:val="100"/>
          <w:kern w:val="2"/>
          <w:sz w:val="32"/>
          <w:szCs w:val="32"/>
          <w:lang w:val="en-US" w:eastAsia="zh-CN" w:bidi="ar-SA"/>
        </w:rPr>
        <w:t>五、</w:t>
      </w:r>
      <w:r>
        <w:rPr>
          <w:rStyle w:val="8"/>
          <w:rFonts w:ascii="黑体" w:hAnsi="黑体" w:eastAsia="黑体"/>
          <w:b w:val="0"/>
          <w:bCs w:val="0"/>
          <w:i w:val="0"/>
          <w:caps w:val="0"/>
          <w:color w:val="auto"/>
          <w:spacing w:val="0"/>
          <w:w w:val="100"/>
          <w:kern w:val="2"/>
          <w:sz w:val="32"/>
          <w:szCs w:val="32"/>
          <w:lang w:val="en-US" w:eastAsia="zh-CN" w:bidi="ar-SA"/>
        </w:rPr>
        <w:t>工作改进建议</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（1）业务方面：改善和优化各项考评分值，便于对服务项目验收提供数据支持。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8"/>
          <w:rFonts w:ascii="仿宋_GB2312" w:hAnsi="仿宋_GB2312" w:eastAsia="仿宋_GB2312"/>
          <w:b w:val="0"/>
          <w:i w:val="0"/>
          <w:caps w:val="0"/>
          <w:color w:val="auto"/>
          <w:spacing w:val="0"/>
          <w:w w:val="100"/>
          <w:kern w:val="2"/>
          <w:sz w:val="32"/>
          <w:szCs w:val="32"/>
          <w:lang w:val="en-US" w:eastAsia="zh-CN" w:bidi="ar-SA"/>
        </w:rPr>
      </w:pPr>
      <w:r>
        <w:rPr>
          <w:rStyle w:val="8"/>
          <w:rFonts w:ascii="仿宋_GB2312" w:hAnsi="仿宋_GB2312" w:eastAsia="仿宋_GB2312"/>
          <w:b w:val="0"/>
          <w:i w:val="0"/>
          <w:caps w:val="0"/>
          <w:color w:val="auto"/>
          <w:spacing w:val="0"/>
          <w:w w:val="100"/>
          <w:kern w:val="2"/>
          <w:sz w:val="32"/>
          <w:szCs w:val="32"/>
          <w:lang w:val="en-US" w:eastAsia="zh-CN" w:bidi="ar-SA"/>
        </w:rPr>
        <w:t>（2）财务方面：</w:t>
      </w:r>
      <w:r>
        <w:rPr>
          <w:rStyle w:val="8"/>
          <w:rFonts w:hint="eastAsia" w:ascii="仿宋_GB2312" w:hAnsi="仿宋_GB2312" w:eastAsia="仿宋_GB2312"/>
          <w:b w:val="0"/>
          <w:i w:val="0"/>
          <w:caps w:val="0"/>
          <w:color w:val="auto"/>
          <w:spacing w:val="0"/>
          <w:w w:val="100"/>
          <w:kern w:val="2"/>
          <w:sz w:val="32"/>
          <w:szCs w:val="32"/>
          <w:lang w:val="en-US" w:eastAsia="zh-CN" w:bidi="ar-SA"/>
        </w:rPr>
        <w:t>完善</w:t>
      </w:r>
      <w:r>
        <w:rPr>
          <w:rStyle w:val="8"/>
          <w:rFonts w:ascii="仿宋_GB2312" w:hAnsi="仿宋_GB2312" w:eastAsia="仿宋_GB2312"/>
          <w:b w:val="0"/>
          <w:i w:val="0"/>
          <w:caps w:val="0"/>
          <w:color w:val="auto"/>
          <w:spacing w:val="0"/>
          <w:w w:val="100"/>
          <w:kern w:val="2"/>
          <w:sz w:val="32"/>
          <w:szCs w:val="32"/>
          <w:lang w:val="en-US" w:eastAsia="zh-CN" w:bidi="ar-SA"/>
        </w:rPr>
        <w:t>资金使用审批手续</w:t>
      </w:r>
      <w:r>
        <w:rPr>
          <w:rStyle w:val="8"/>
          <w:rFonts w:hint="eastAsia" w:ascii="仿宋_GB2312" w:hAnsi="仿宋_GB2312" w:eastAsia="仿宋_GB2312"/>
          <w:b w:val="0"/>
          <w:i w:val="0"/>
          <w:caps w:val="0"/>
          <w:color w:val="auto"/>
          <w:spacing w:val="0"/>
          <w:w w:val="100"/>
          <w:kern w:val="2"/>
          <w:sz w:val="32"/>
          <w:szCs w:val="32"/>
          <w:lang w:val="en-US" w:eastAsia="zh-CN" w:bidi="ar-SA"/>
        </w:rPr>
        <w:t>，优化审批流程，在确保质量的情况下，提高审核效率</w:t>
      </w:r>
      <w:r>
        <w:rPr>
          <w:rStyle w:val="8"/>
          <w:rFonts w:ascii="仿宋_GB2312" w:hAnsi="仿宋_GB2312" w:eastAsia="仿宋_GB2312"/>
          <w:b w:val="0"/>
          <w:i w:val="0"/>
          <w:caps w:val="0"/>
          <w:color w:val="auto"/>
          <w:spacing w:val="0"/>
          <w:w w:val="100"/>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default"/>
          <w:sz w:val="32"/>
          <w:szCs w:val="32"/>
          <w:lang w:val="en-US" w:eastAsia="zh-CN"/>
        </w:rPr>
      </w:pPr>
      <w:r>
        <w:rPr>
          <w:rStyle w:val="8"/>
          <w:rFonts w:ascii="仿宋_GB2312" w:hAnsi="仿宋_GB2312" w:eastAsia="仿宋_GB2312"/>
          <w:b w:val="0"/>
          <w:i w:val="0"/>
          <w:caps w:val="0"/>
          <w:color w:val="auto"/>
          <w:spacing w:val="0"/>
          <w:w w:val="100"/>
          <w:kern w:val="2"/>
          <w:sz w:val="32"/>
          <w:szCs w:val="32"/>
          <w:lang w:val="en-US" w:eastAsia="zh-CN" w:bidi="ar-SA"/>
        </w:rPr>
        <w:t>（3）绩效管理方面：合理设计绩效目标，加强管理，严格按照绩效目标要求完成各项进度，确保项目按质按量按时完成。</w:t>
      </w:r>
    </w:p>
    <w:sectPr>
      <w:pgSz w:w="11906" w:h="16838"/>
      <w:pgMar w:top="1440" w:right="1800" w:bottom="1440" w:left="1800"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细黑">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55B52"/>
    <w:multiLevelType w:val="singleLevel"/>
    <w:tmpl w:val="CF855B52"/>
    <w:lvl w:ilvl="0" w:tentative="0">
      <w:start w:val="1"/>
      <w:numFmt w:val="decimal"/>
      <w:suff w:val="nothing"/>
      <w:lvlText w:val="（%1）"/>
      <w:lvlJc w:val="left"/>
      <w:pPr>
        <w:widowControl/>
        <w:textAlignment w:val="baseline"/>
      </w:pPr>
      <w:rPr>
        <w:rStyle w:val="8"/>
      </w:rPr>
    </w:lvl>
  </w:abstractNum>
  <w:abstractNum w:abstractNumId="1">
    <w:nsid w:val="CFB47DD3"/>
    <w:multiLevelType w:val="singleLevel"/>
    <w:tmpl w:val="CFB47DD3"/>
    <w:lvl w:ilvl="0" w:tentative="0">
      <w:start w:val="1"/>
      <w:numFmt w:val="decimal"/>
      <w:lvlText w:val="%1."/>
      <w:lvlJc w:val="left"/>
      <w:pPr>
        <w:widowControl/>
        <w:tabs>
          <w:tab w:val="left" w:pos="312"/>
        </w:tabs>
        <w:textAlignment w:val="baseline"/>
      </w:pPr>
      <w:rPr>
        <w:rStyle w:val="8"/>
      </w:rPr>
    </w:lvl>
  </w:abstractNum>
  <w:abstractNum w:abstractNumId="2">
    <w:nsid w:val="234EF5DD"/>
    <w:multiLevelType w:val="singleLevel"/>
    <w:tmpl w:val="234EF5DD"/>
    <w:lvl w:ilvl="0" w:tentative="0">
      <w:start w:val="1"/>
      <w:numFmt w:val="decimal"/>
      <w:suff w:val="nothing"/>
      <w:lvlText w:val="（%1）"/>
      <w:lvlJc w:val="left"/>
      <w:pPr>
        <w:widowControl/>
        <w:ind w:left="-10"/>
        <w:textAlignment w:val="baseline"/>
      </w:pPr>
      <w:rPr>
        <w:rStyle w:val="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isplayHorizontalDrawingGridEvery w:val="1"/>
  <w:displayVerticalDrawingGridEvery w:val="1"/>
  <w:doNotUseMarginsForDrawingGridOrigin w:val="true"/>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76E19D2"/>
    <w:rsid w:val="08806B59"/>
    <w:rsid w:val="11152317"/>
    <w:rsid w:val="1C2379EF"/>
    <w:rsid w:val="2EDE7124"/>
    <w:rsid w:val="2F5C4531"/>
    <w:rsid w:val="30593BFF"/>
    <w:rsid w:val="32257781"/>
    <w:rsid w:val="44452B9E"/>
    <w:rsid w:val="471D785B"/>
    <w:rsid w:val="57743421"/>
    <w:rsid w:val="69B512B9"/>
    <w:rsid w:val="FD6E6C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szCs w:val="22"/>
    </w:rPr>
  </w:style>
  <w:style w:type="paragraph" w:styleId="3">
    <w:name w:val="footer"/>
    <w:basedOn w:val="1"/>
    <w:link w:val="10"/>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4">
    <w:name w:val="header"/>
    <w:basedOn w:val="1"/>
    <w:link w:val="11"/>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customStyle="1" w:styleId="7">
    <w:name w:val="NormalIndent"/>
    <w:basedOn w:val="1"/>
    <w:next w:val="1"/>
    <w:qFormat/>
    <w:uiPriority w:val="0"/>
    <w:pPr>
      <w:ind w:firstLine="420" w:firstLineChars="200"/>
      <w:jc w:val="both"/>
      <w:textAlignment w:val="baseline"/>
    </w:pPr>
    <w:rPr>
      <w:rFonts w:ascii="Calibri" w:hAnsi="Calibri" w:eastAsia="宋体"/>
      <w:kern w:val="2"/>
      <w:sz w:val="21"/>
      <w:szCs w:val="22"/>
      <w:lang w:val="en-US" w:eastAsia="zh-CN" w:bidi="ar-SA"/>
    </w:rPr>
  </w:style>
  <w:style w:type="character" w:customStyle="1" w:styleId="8">
    <w:name w:val="NormalCharacter"/>
    <w:link w:val="1"/>
    <w:semiHidden/>
    <w:qFormat/>
    <w:uiPriority w:val="0"/>
  </w:style>
  <w:style w:type="table" w:customStyle="1" w:styleId="9">
    <w:name w:val="TableNormal"/>
    <w:semiHidden/>
    <w:qFormat/>
    <w:uiPriority w:val="0"/>
  </w:style>
  <w:style w:type="character" w:customStyle="1" w:styleId="10">
    <w:name w:val="UserStyle_0"/>
    <w:link w:val="3"/>
    <w:qFormat/>
    <w:uiPriority w:val="0"/>
    <w:rPr>
      <w:rFonts w:ascii="Calibri" w:hAnsi="Calibri"/>
      <w:kern w:val="2"/>
      <w:sz w:val="18"/>
      <w:szCs w:val="18"/>
    </w:rPr>
  </w:style>
  <w:style w:type="character" w:customStyle="1" w:styleId="11">
    <w:name w:val="UserStyle_1"/>
    <w:link w:val="4"/>
    <w:qFormat/>
    <w:uiPriority w:val="0"/>
    <w:rPr>
      <w:rFonts w:ascii="Calibri" w:hAnsi="Calibri"/>
      <w:kern w:val="2"/>
      <w:sz w:val="18"/>
      <w:szCs w:val="18"/>
    </w:rPr>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13">
    <w:name w:val="UserStyle_2"/>
    <w:basedOn w:val="1"/>
    <w:qFormat/>
    <w:uiPriority w:val="0"/>
    <w:pPr>
      <w:jc w:val="both"/>
      <w:textAlignment w:val="baseline"/>
    </w:pPr>
    <w:rPr>
      <w:rFonts w:ascii="华文细黑" w:hAnsi="华文细黑" w:eastAsia="华文细黑"/>
      <w:kern w:val="2"/>
      <w:sz w:val="21"/>
      <w:szCs w:val="24"/>
      <w:lang w:val="zh-CN" w:eastAsia="zh-CN" w:bidi="zh-CN"/>
    </w:rPr>
  </w:style>
  <w:style w:type="character" w:customStyle="1" w:styleId="14">
    <w:name w:val="UserStyle_3"/>
    <w:basedOn w:val="8"/>
    <w:link w:val="1"/>
    <w:qFormat/>
    <w:uiPriority w:val="0"/>
    <w:rPr>
      <w:rFonts w:ascii="宋体" w:hAnsi="宋体" w:eastAsia="宋体"/>
      <w:color w:val="000000"/>
      <w:sz w:val="18"/>
      <w:szCs w:val="18"/>
    </w:rPr>
  </w:style>
  <w:style w:type="character" w:customStyle="1" w:styleId="15">
    <w:name w:val="UserStyle_4"/>
    <w:basedOn w:val="8"/>
    <w:link w:val="1"/>
    <w:qFormat/>
    <w:uiPriority w:val="0"/>
    <w:rPr>
      <w:rFonts w:ascii="宋体" w:hAnsi="宋体" w:eastAsia="宋体"/>
      <w:color w:val="FF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2021-04-25T12:55:00Z</dcterms:created>
  <dc:creator>Asus</dc:creator>
  <cp:lastModifiedBy>gxxc</cp:lastModifiedBy>
  <dcterms:modified xsi:type="dcterms:W3CDTF">2022-07-14T16:22:53Z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877090F404ED4480A7D0EEA71A574BE1</vt:lpwstr>
  </property>
</Properties>
</file>