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 xml:space="preserve">附件3：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项目需求表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75"/>
        <w:gridCol w:w="1600"/>
        <w:gridCol w:w="837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szCs w:val="24"/>
                <w:highlight w:val="none"/>
              </w:rPr>
              <w:t>采购     方式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szCs w:val="24"/>
                <w:highlight w:val="none"/>
              </w:rPr>
              <w:t>标段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szCs w:val="24"/>
                <w:highlight w:val="none"/>
              </w:rPr>
              <w:t>类别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szCs w:val="24"/>
                <w:highlight w:val="none"/>
              </w:rPr>
              <w:t>分标段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szCs w:val="24"/>
                <w:highlight w:val="none"/>
              </w:rPr>
              <w:t>标段所含品牌或品类明细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公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开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遴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选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A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水、饮料、乳制品、即食食品类</w:t>
            </w:r>
            <w:bookmarkEnd w:id="0"/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1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伊利奶制品系列等产品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2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蒙牛产品系列等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康师傅产品系列等(包含水、饮料、热食、快餐面等产品)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4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皇氏产品系列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娃哈哈产品系列等(包含水、饮料、保健食品、八宝粥等产品)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B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>综合</w:t>
            </w: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食品类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各类休闲食品、各种零食、</w:t>
            </w: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>米面油</w:t>
            </w: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C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>百货</w:t>
            </w: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日化及家居用品类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日化用品、洗护用品、其他纸品、办公文具</w:t>
            </w: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</w:rPr>
              <w:t>家居用品等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  <w:t>D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雪糕冰淇淋类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00" w:type="dxa"/>
            <w:noWrap w:val="0"/>
            <w:vAlign w:val="center"/>
          </w:tcPr>
          <w:p>
            <w:pPr>
              <w:tabs>
                <w:tab w:val="left" w:pos="1506"/>
              </w:tabs>
              <w:spacing w:beforeLines="0" w:afterLine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ab/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雪糕冰淇淋系列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  <w:t>E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  <w:t>蛋糕面包类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>桃李面包系列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4"/>
                <w:highlight w:val="none"/>
                <w:lang w:eastAsia="zh-CN"/>
              </w:rPr>
              <w:t>旭日升面包系列</w:t>
            </w:r>
          </w:p>
        </w:tc>
      </w:tr>
    </w:tbl>
    <w:p/>
    <w:tbl>
      <w:tblPr>
        <w:tblStyle w:val="4"/>
        <w:tblpPr w:leftFromText="180" w:rightFromText="180" w:vertAnchor="text" w:tblpX="10214" w:tblpY="-1624"/>
        <w:tblOverlap w:val="never"/>
        <w:tblW w:w="2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DQ4MGU4NWM0NDMzODFhYTBhNGNlNzBjNmUzMDMifQ=="/>
  </w:docVars>
  <w:rsids>
    <w:rsidRoot w:val="01F43695"/>
    <w:rsid w:val="01F43695"/>
    <w:rsid w:val="161A7F9C"/>
    <w:rsid w:val="1D2438FB"/>
    <w:rsid w:val="2CC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2024-07-19T10:17:00Z</dcterms:created>
  <dc:creator>韦雨晨</dc:creator>
  <cp:lastModifiedBy>方便面君</cp:lastModifiedBy>
  <dcterms:modified xsi:type="dcterms:W3CDTF">2024-08-12T09:10:37Z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22AD6678B5E94FA0A9AE7964E9176B21_11</vt:lpwstr>
  </property>
</Properties>
</file>